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№3129 () от 8 ноября 2011
</w:t>
      </w:r>
    </w:p>
    <w:p>
      <w:pPr/>
      <w:r>
        <w:rPr/>
        <w:t xml:space="preserve">Подскажите, пожалуйста, литературу на тему : "Международная торговля в Китае." Заранее спасибо!
Здравствуйте. Кристина. Предлагаем список литературы по Вашему запросу:
Книги
65.428я2; В60 Внешнеторговая энциклопедия = Foreigntrade encyclopaedia / [О. Д. Андреева и др. ; отв. ред. Долгов С. И.]. – М. : Экономика, 2011. - 446 с. (Ф-1696709 - ЦСС Ф-1696710 - ЧЗ)
63.3(2)63-6; Л25 Ларин, В. Л. Российско-китайские отношения в региональных измерениях (80-е годы XX - начало XXI в.) / В. Л. Ларин ; Рос. акад. наук, Дальневост. отд-ние, Ин-т истории, археологии и этнографии народов Дал. Востока. - М. : Восток-Запад, 2005. - 390 с. (1639845 - ХР)
65.9(2Рос)-56; М74 Могзоев, А. М. Развитие экономики стран Восточной Азии и инвестиционная модель региона России / А. М. Могзоев ; Рос. акад. наук, Ин-т Дал. востока. - М. : Наука, 2004. - 316 с. (1629795 - ХР 1629796 - АБ)
65.5я73; Х17 Халевинская, Е. Д. Мировая экономика и международные экономические отношения : учебник / Е. Д. Халевинская ; Рос. гос. торгово-экон. ун-т. - 2-е изд., перераб. и доп. – М. : Магистр : ИНФРА-М, 2011. - 364 с. (1703453 - ЧЗ 1703454 - АБ)
65.9(5Кит); Э40 Экономика Китая : анализ состояния и перспективы развития : [сборник] / гл. ред. Чэнь Цзягуй ; [пер. с кит. под рук.: А. В. Островский]. – М. : Наука, 2009. - 372 с. (1697971 - АБ)
Статьи
Лебедева, Э. Е. Активизация КНР и ЕС в Африке / Э. Лебедева // Мировая экономика и международные отношения. - 2008. - N 10. - С. 93-101.
Полозюкова, О. Е. Торговое и инвестиционное сотрудничество между Россией и Китаем / Полозюкова О. Е. // Международная экономика. - 2011. - N 6. - С. 63-67.
Рыжова, Н. Влияние приграничной торговли на экономическое развитие Китая и России / Н. Рыжова // Вопросы экономики. - 2009. - N 6. - С. 137-150.
Электронные ресурсы (с текстами документов Вы можете поработать в отделе литературы на иностранных языках на 4-ом этаже библиотеки)
Wang, L. China and the changing landscape of the world economy [Electronic resource] / L. Wang , J. Zheng // Journal of Chinese Economic and Business Studies. – Electronic data. - 2010. – Vol. 8, N 3. – P. 203-214. - Mode of access: http://www.tandfonline.com/ регламентир. (09.11.2011).
Wong, J. China´s Software Industry: Moving on the Fast Track [Electronic resource] / J. Wong, W. C. Kong // Journal of Chinese Economic and Business Studies. – Electronic data. - 2004. – Vol. 2, N 1. – P. 73-95. - Mode of access: http://www.tandfonline.com/ регламентир. (09.11.2011).
С уважением, главный библиограф Центральной справочной службы Л. Ф. Зубчевская,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2026-11-07T16:11:53+03:00</dcterms:created>
  <dcterms:modified xsi:type="dcterms:W3CDTF">2026-11-07T16:11:53+03:00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