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№3155 (Мурманск) от 15 ноября 2011
</w:t>
      </w:r>
    </w:p>
    <w:p>
      <w:pPr/>
      <w:r>
        <w:rPr/>
        <w:t xml:space="preserve">Помогите, пожалуйста, подобрать список литературы по теме "Речевой этикет в авторских сказках". Спасибо.
Здравствуйте, Вика. Тема Вашего запроса сформулирована очень узко, требует глубокого поиска и просмотра документов de visu. Предлагаем Вам выборочный список изданий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83.0 ; А64 Анатольева, Е. Тайны литературной сказки / Е. Анатольева. - М. : Прест, 1998. - 226 с. : ил. (М-1569738 – ХР ; М-1569739 – АБ)
83.3(2=Рус)5 ; Б94 Бушмин, А. С. Сказки Салтыкова-Щедрина / А. С. Бушмин. - 2-е изд., дораб. – Л. : Художеств. лит., Ленингр. отд-ние, 1976. - 275 с. (М-885124 – ЧЗ ; М-885125 – ХР ; М-885127 – АБ)
83.3(2=Рус)6я73 ; О-35 Овчинникова, Л. В. Русская литературная сказка XX века: история, классификация, поэтика : учеб. пособие : [для студентов, преподавателей и аспирантов гуманитар. специальностей] / Л. В. Овчинникова. - 2-е изд., испр. и доп. - М. : Флинта : Наука, 2003. - 311 с. - Библиогр.: с. 291-312 (335 назв.). (1621567 – ХР ; 1621568 – ЧЗ)
Статьи
Непомнящий, В. Заметки о сказках Пушкина / В. Непомнящий // Вопросы литературы. – 1972. – N 3. - C. 124-151.
Электронные ресурсы (с текстами документов можно поработать в Залах каталогов и электронных ресурсов на 3-м этаже библиотеки)
Мулляр, Л. А. Авторская сказка: философско-антропологические смыслы [Электронный ресурс] : дис. ... канд. филос. наук : 09.00.13 / Мулляр Лилия Анатольевна. – Электрон. дан. - Ставрополь, 2006. – 147 с. – Режим доступа: http://diss.rsl.ru/, регламентир. (16.11.2011).
Короткова, Л. Д. Авторская дидактическая сказка как средство духовно-нравственного воспитания детей дошкольного и младшего школьного возраста [Электронный ресурс] : дис. ... канд. пед. наук : 13.00.01 / Короткова Людмила Дмитриевна ; [место защиты: Моск. гуманитар. ун-т]. – Электрон. дан. - М., 2008. – 196 с. : ил. – Режим доступа: http://diss.rsl.ru/, регламентир. (16.11.2011).
Смолина, О. В. Сказка и сказочность в творчестве Новалиса [Электронный ресурс] : дис. ... канд. филол. наук : 10.01.03 / Смолина Ольга Владимировна. – Электрон. дан. - СПб., 2001. – 160 с. - Режим доступа: http://diss.rsl.ru/, регламентир. (16.11.2011).
Стадник, Е. А. Языковые интерпретации авторских характеристик В. Гауффа, Э.Т.А. Гофмана и К. Брентано в немецких литературных сказках [Электронный ресурс] : дис. ... канд. филол. наук / Стадник Елена Александровна. – Электрон. дан. - Краснодар, 2004. – 175 с. – Режим доступа: http://diss.rsl.ru/, регламентир. (16.11.2011).
Фролова, Л. А. Художественная природа сказки П. П. Ершова "Конек-Горбунок" [Электронный ресурс] : дис. ... канд. филол. наук : 10.01.01 / Фролова Любовь Анатольевна. - Электрон. дан. - Владивосток, 2002. – 199 с. – Режим доступа: http://diss.rsl.ru/, регламентир. (16.11.2011).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