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№3216 () от 1 декабря 2011
</w:t>
      </w:r>
    </w:p>
    <w:p>
      <w:pPr/>
      <w:r>
        <w:rPr/>
        <w:t xml:space="preserve">Благотворительность в системе социальной защиты общества(благотворительность и социальная политика)
Здравствуйте, Тамара. Предлагаем Вам библиографический список:
Книги
65.052.206; Н58 Нефинансовые отчеты компаний, работающих в России: практика развития социальной отчетности : аналит. обзор / [Аленичева Л. В., Феоктистова Е. Н., Масленников Н. И. ; ред. совет: Прокопов Ф. Т. и др.] ; Рос. союз промышленников и предпринимателей. - М. : Рос. союз промышленников и предпринимателей, 2006. - 107 с. : ил. (Ф-1643269 - ХР)
60.991я73; П44 Поддубная, Т. Н. Социальная защита детства в России и за рубежом : [учеб. пособие для студентов высш. учеб. заведений, обучающихся по специальности "Социал. педагогика"] / Т. Н. Поддубная. – М. : Академия, 2008. – 317 с. : схем. - (Высшее профессиональное образование) (Учебное пособие). (1661367 - ЧЗ 1661368 - АБ)
60.9я73; Х73 Холостова, Е. И. Социальная работа : учеб. пособие [для студентов высш. учеб. заведений, обучающихся по специальности "Социал. работа"] / Е. И. Холостова. - 5-е изд. – М. : Дашков и К, 2007. - 666 с. (1650155 - ЧЗ)
Статьи
Россияне о благотворительности и благотворителях // Социальная защита. - 2005. - N 2. – С. 14.
Чернова, О. В. Социальная политика государства и благотворительность в изменяющейся России / О. В. Чернова // Человек и закон. - 2007. - N 9. - С. 134-147. 
Электронные ресурсы (с текстами документов можно поработать в Залах каталогов и электронных ресурсов на 3-м этаже библиотеки)
Бабкина, Л. Ф. Место благотворительности и ее форм в системе социальных ценностей [Электронный ресурс] / Бабкина Л. Ф., Власова А. В. // Вестник Южно-Уральского государственного университета. Сер. Социально-гуманитарные науки. – Электрон. дан. - 2006. - N 2. - С. 181-184. – Режим доступа: http://elibrary.ru/, регламентир. (03.12.11).
Ларионова, Т. П. Благотворительность в современном Татарстане и адресная социальная защита населения в 90-х годах XX века: опыт сопоставительного анализа [Электронный ресурс] / Ларионова Т. П. // Вестник Нижегородского университета им. Н. И. Лобачевского. – Электрон. дан. - 2009. - N 5. - С. 318-324. – Режим доступа: http://elibrary.ru/, регламентир. (03.12.11).
Михеева, Н. Н. Благотворительность в трансформации российского общества: динамика взаимодействия социальных агентов [Электронный ресурс] : дис. ... канд. социол. наук : 22.00.04 / Михеева Наталья Николаевна ; [место защиты: Ур. акад. гос. службы]. – Электрон. дан. - Тюмень, 2009. - 193 с. : ил. – Режим доступа: http://sigla.rsl.ru, регламентир. (03.12.11).
Скоч, А. В. Благотворительность в России как средство социальной защиты детства [Электронный ресурс] : дис. ... канд. пед. наук : 13.00.01 / Скоч Андрей Владимирович. – Электрон. дан. - М., 2000. - 206 с. : ил. – Режим доступа: http://sigla.rsl.ru, регламентир. (03.12.11).
См. также в Архиве выполненных справок «Виртуального библиографа» ответ на запрос N 3377.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2026-11-07T15:21:50+03:00</dcterms:created>
  <dcterms:modified xsi:type="dcterms:W3CDTF">2026-11-07T15:21:50+03:00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