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№3228 () от 4 декабря 2011
</w:t>
      </w:r>
    </w:p>
    <w:p>
      <w:pPr/>
      <w:r>
        <w:rPr/>
        <w:t xml:space="preserve">Здравствуйте! Тема реферата по философии "Прагматизм и его особенности" Помогите найти литературу.
Здравствуйте, Константин. Предлагаем следующие издания:
Книги
87.3я73 ; К19 Канке, В. А. История философии : мыслители, концепции, открытия : учеб. пособие для студентов вузов / В. А. Канке. – М. : Логос, 2007. - 430 с. (1660386 – ЧЗ)
87.2 ; К43 Кирющенко, В. В. Язык и знак в прагматизме / Виталий Кирющенко. – СПб. : Изд-во Европ. ун-та в СПб., 2008. - 199 с. (1669269 – ХР) 
87я73 ; М27 Марков, Б. В. Философия : для бакалавров и специалистов / Б. В. Марков. – СПб. [и др.] : Питер, 2011. - 426 с. (1700369 – ЧЗ; 1700370 – АБ) 
87.3(7) ; П33 Пирс, Ч. С. Начала прагматизма / Ч. С. Пирс. - СПб. : Алетейя, 2000. - 316 с. (1598829 – ХР; 1598830 – АБ) 
87.3(7) ; Ф56 Философский прагматизм Ричарда Рорти и российский контекст. - М. : Традиция, 1997. - 285 с. (М-1553066 – ХР) 
87я73 ; Ф56 Философия : [учеб. по дисциплине "Философия" для студентов вузов / В. Д. Губин и др.] ; под ред. В. Д. Губина, Т. Ю. Сидориной. – М. : Гардарики, 2007. – 828 с. (1650381 – ЧЗ) 
87.3(0) ; Э13 Эбер, М. Прагматизм: исследование его различных форм: англо-американских, французских, итальянских, и его религиозного значения / М. Эбер – М. : URSS : Изд-во ЛКИ, 2010. - 140 с. (1699412 – ХР; 1699413 – АБ) 
Яковенко, Б. В. Мощь философии : [сборник] / Б. В. Яковенко. - СПб. : Наука. С.-Петерб. изд. фирма, 2000. - 974 с. – Из содерж.: О сущности прагматизма. - С. 628-635. (1595968 – ХР)
Статьи 
Ногаев, И. В. У. Джеймс и философия прагматизма : к 100- летию прочитанных в Гарвардском университете "Лекций по прагматизму" / И. В. Ногаев // США. Канада. Экономика - политика - культура. - 2007. - N 8. - С. 53-64.
Райдер, Дж. Примиряя прагматизм и натурализм / Дж. Райдер // Вестник Московского университета. Сер. 7, Философия. - 2005. - N 4. - С. 18-36.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