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№3282 (Мурманск) от 19 декабря 2011
</w:t>
      </w:r>
    </w:p>
    <w:p>
      <w:pPr/>
      <w:r>
        <w:rPr/>
        <w:t xml:space="preserve">Малеванная Лариса. Песочница. Есть ли данная книга в библиотеке? Спасибо!
Здравствуйте. В нашей библиотеке, к сожалению, нет интересующего Вас издания. Вы можете заказать оглавление и фрагменты книги через межбиблиотечный абонемент, обратившись в ближайшую библиотеку по месту жительства, работы, учебы:
Малеванная, Л. И. Песочница / Л. И. Малеванная. – М. : ACT ; Владимир : Зебра Е, 2010. - 303 с. : ил.  - (Актерская книга. Звезды русского театра).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2026-11-07T14:51:42+03:00</dcterms:created>
  <dcterms:modified xsi:type="dcterms:W3CDTF">2026-11-07T14:51:42+03:00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