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№3405 () от 12 февраля 2012
</w:t>
      </w:r>
    </w:p>
    <w:p>
      <w:pPr/>
      <w:r>
        <w:rPr/>
        <w:t xml:space="preserve">Здравствуйте, помогите, пожалуйста,подобрать литературу по теме курсовой работы по дисциплине инженерная графика : "правила оформления строительных чертежей". Заранее спасибо.
Здравствуйте, Мария. Предлагаем Вам библиографический список:
Книги
30.113я73; Г36 Георгиевский, О. В. Единые требования по выполнению строительных чертежей : [справ. пособие] / О. В. Георгиевский. - М. : Архитектура-С, 2009. - 143 с. : ил. (1676806 - ЧЗ 1676807 - АБ)
30.113я2; Г36 Георгиевский, О. В. Правила выполнения архитектурно-строительных чертежей : справ. пособие / О. В. Георгиевский. - 2-е изд., испр. и доп. - М. : АСТ : Астрель, 2005. - 102 с. : ил. (1638332 - ЧЗ)
30.110.1я73; Г37 Гервер, В. А. Основы инженерной графики : [учеб. пособие с алгоритм. предъявлением граф. материала : для студентов высш. учеб. заведений, обучающихся по специальностям техн. профиля] / В. А. Гервер, А. А. Рывлина, А. М. Тенякшев ; под общ. ред. А. А. Рывлиной. – М. : КНОРУС, 2007. - 426 с. : ил. (1669182 - ЧЗ)
30.113я73; К18 Каминский, В. П. Строительное черчение : [учеб. для студентов по направлению 653500 - Стр-во] / В. П. Каминский, О. В. Георгиевский, Б. В. Будасов ; под общ. ред. О. В. Георгиевского. - М. : Архитектура-С, 2007. - 450 с. (1645067 - ЧЗ)
30.113я73; К18 Каминский, В. П. Основы строительного черчения : [учеб. пособие для студентов высш. учеб. заведений, обучающихся по направлению 270102 "Пром. и гражданское стр-во"] / В. П. Каминский, В. В. Горетый. - Старый Оскол : ТНТ, 2010. - 223 с. : ил. (1706933 - ЧЗ 1706934 - АБ)
30.110.1я73; М69 Михайленко, В. Е. Инженерная графика : [учеб. для студентов техн. специальностей высш. учеб. заведений] / В. Е. Михайленко, А. М. Пономарев. - 3-е изд., перераб. и доп. – Киев : Выща шк., 1990. - 302 с. : ил. (1441586 - ЧЗ)
30.2-5-05 я73; Р69 Романычева, Э. Т. Компьютерная технология инженерной графики в среде AUTOCAD 2000 : учеб. пособие для вузов / Э. Т. Романычева, Т. Ю. Соколова. - М. : ДМК Пресс, 2001. - 653 с. : ил. (1595594 - ТЭО)
30.11я723; С23 Сборник заданий по инженерной графике с примерами выполнения чертежей на компьютере : [учеб. пособие для сред. спец. учеб. заведений по техн. специальностям] / Б. Г. Миронов, Р. С. Миронова, Д. А. Пяткина, А. А. Пузиков. - М. : Высш. шк., 2003. - 353 с. (1614902 - АБ)
Статьи
Агафонов, Н. В. Pythagoras - Ваш помощник в строительном проектировании / Н. В. Агафонов // Строительные материалы, оборудование, технологии XXI века. - 2008. - N 8. - С. 43.
Селиверстов, Ю. Программа элективного курса "Чертеж - международный язык техники" / Ю. Селиверстов // Учитель. - 2011. - N 1. - С. 54-64.
Туманова, Е. С. Чтение строительных чертежей / Е. С. Туманова // Школа и производство. - 2007. - N 8. - С. 74-76.
См. также в Архиве выполненных справок «Виртуального библиографа» ответ на запрос N 2839.
Дополнительную информацию Вы можете получить в Зале каталогов на 3-м этаже библиотеки.
С уважением, Данилова М. М., главный библиограф Управления информационного обслуживания.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