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№3491 () от 12 марта 2012
</w:t>
      </w:r>
    </w:p>
    <w:p>
      <w:pPr/>
      <w:r>
        <w:rPr/>
        <w:t xml:space="preserve">Здравствуйте! Помогите, пожалуйста, подобрать литературу по теме: "Стратегическое планирование образовательного процесса как средство управления качеством образования в школе". Спасибо!
Здравствуйте,  Irina. Предлагаем Вам библиографический список:
Статьи
Денисович, Т. Е. Обеспечение продуктивного взаимодействия субъектов воспитательного пространства / Т. Е. Денисович // Воспитание школьников. - 2010. - N 9. - С. 12-21 : графики; табл. - Библиогр.: с. 21 (5 назв.).
Иванов, Д. А. Внутришкольная система управления качеством образования. Как управлять качеством образования в образовательном учреждении? / Иванов Д. А. // Управление современной школой. Завуч. - 2010. - N 7. - С. 4-35 : схемы, табл. - Прил.: с. 32-35. - Подстроч. примеч. - Библиогр. в подстроч. примеч. - Библиогр.: с. 35 (8 назв.).
Лобанова, Г. И. Команды стратегического планирования / Г. И. Лобанова, О. Э. Попенкова // Директор школы. - 2008. - N 4. - С. 34-39 : ил. : 1 рис.
Моисеев, А. Проблемы школы как предмет стратегического анализа / А. Моисеев // Управление школой. - 2010. - 16-30 июня (N 12). - С. 7-12.
Степанов, Е. Пять шагов по пути развития : [циклограмма пятилет. периода жизнедеятельности сред. общеобразоват. шк.] / Е. Степанов // Директор школы. - 2001. - N 8. - С. 16-20.
Стратегическое планирование деятельности на 2004-2007 годы / Е. В. Хребтова [и др. ] // Завуч. - 2005. - N 3. - С. 39-50 : ил. : схем., табл.
Телицын, В. Методология управления качеством образования в современной школе / В. Телицын // Директор школы. - 2008. - N 7. - С. 32-38.
К сожалению, выявить литературу по Вашей теме на норвежском языке не удалось. Рекомендуем обратиться за консультацией в Отдел литературы на иностранных языках.
С уважением, Воложанина Т. В., главный библиограф Центральной справочной службы и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