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№3563 (Мурманск) от 29 марта 2012
</w:t>
      </w:r>
    </w:p>
    <w:p>
      <w:pPr/>
      <w:r>
        <w:rPr/>
        <w:t xml:space="preserve">Здравствуйте,помогите подобрать литературу по теме стандарт кост и директ костинг
Здравствуйте, Елена. Предлагаем список литературы по Вашему запросу. Книги из нашего фонда можно заказать через межбиблиотечный абонемент, обратившись в ближайшую библиотеку по месту жительства, работы, учебы:
65.053.9(2Рос); Г49 Гинзбург, А. И. Прикладной экономический анализ : [финансовая эффективность. Расчет денеж. потоков. Методы прогнозирования прибыли] / А. И. Гинзбург. - СПб. [и др.] : Питер, 2005. - 319 с. : ил. (1631068 - АБ 1631069 - АБ 1631873 - ЧЗ)
65.291.9-23; Д80 Дугельный, А. П. Бюджетное управление предприятием : [учеб.-практ. пособие] / А. П. Дугельный, В. Ф. Комаров ; Акад. нар. хоз-ва при Правительстве Рос. Федерации. - [3-е изд.]. - М. : Дело, 2007. - 430 с. : ил., табл. (1642567 - ЧЗ)
65.052я73; И24 Ивашкевич, В. Б. Практикум по управленческому учету и контроллингу : [учеб. пособие] / В. Б. Ивашкевич. - М. : Финансы и статистика, 2004. - 157 с. (1622478 – ХР, 1622479 - ЧЗ)
65.052; Н63 Николаева, С. А. Особенности учета затрат в условиях рынка: система "директ-костинг" : теория и практика / С. А. Николаева. - М. : Финансы и статистика, 1993. - 125 с. : схем. (1510702 - ХР 1510707 - АБ)
65.052.201.2; Р93 Рыбакова, О. В. Бухгалтерский управленческий учет и управленческое планирование / О. В. Рыбакова. - М. : Финансы и статистика, 2005. - 462 с. : схем. (1640656 - ЧЗ)
65.052; С59 Соколов, А. Ю. Управленческий учет накладных расходов / А. Ю. Соколов. - М. : Финансы и статистика, 2004. - 443 с. (1622505 - ХР)
Поиск книг рекомендуем провести самостоятельно в  Электронном каталоге на сайте нашей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2026-11-07T12:35:24+03:00</dcterms:created>
  <dcterms:modified xsi:type="dcterms:W3CDTF">2026-11-07T12:35:24+03:00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