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№3584 (Мурманск) от 4 апреля 2012
</w:t>
      </w:r>
    </w:p>
    <w:p>
      <w:pPr/>
      <w:r>
        <w:rPr/>
        <w:t xml:space="preserve">Здравствуйте!Помогите подобрать список  юридической литературы по вопросу Гражданское право. 10 НАИМЕНОВАНИЙ НУЖНО.Спасибо за помощь!!!
Здравствуйте, Елена.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книг за последние 5 лет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67.404.0я7 ; В58 Власов, А. А. Гражданское право (общая часть) : курс лекций / А. А. Власов. – М. : Изд-во СГУ, 2009. – 516 с. (1683814 – ЧЗ)
67.404.0я7 ; В58 Власов, А. А. Гражданское право (особенная часть) : курс лекций / А. А. Власов. – М. : Изд-во СГУ, 2009. - 448 с. - Библиогр.: с. 446-448. (1683815 – ЧЗ)
67.404 ; Г65 Гонгало, Б. М. Гражданское право. Жилищное право. Семейное право : избранное / Б. М. Гонгало. – М. : Статут, 2011. - 253 с. - Библиогр. в подстроч. примеч. 
(1706428 – ХР)
67.404я73 ; Г75 Гражданское право : учебник : [для студентов высш. учеб. заведений, обучающихся по специальности 030501.65 "Юриспруденция" : в 3 ч.] ; под ред. В. П. Камышанского [и др.]. - 2-е изд., перераб. и доп. – М. : Эксмо, 2010. - (Российское юридическое образование).
Ч. 1 / [Барков А. В. и др.]. - 703 с. - Библиогр. в конце гл. и в подстроч. примеч. (1693424 – ХР)
Ч. 2 / [Арсланов К. М. и др.]. - 702 с. - Библиогр. в конце гл. и в подстроч. примеч. (1691879 – ХР)
Ч. 3 / [Иванов В. И. и др.]. - 479 с. - Библиогр. в конце гл., в подстроч. примеч. и в тексте. (1691880 - ХР)
67.404я73 ; Г75 Гражданское право : учебник : [в 3 т. / Е. Н. Абрамова и др.] ; под ред. А. П. Сергеева. – М. : Велби : РГ-Пресс, 2009. 
Т. 1. - 1006 с. - Библиогр. в подстроч. примеч. (1680429 - ЧЗ)
Т. 2. - 878 с. - Библиогр. в подстроч. примеч. (1680430 - ЧЗ)
Т. 3. - 800 с. - Библиогр. в подстроч. примеч. (1681706 - ЧЗ)
67.404я73 ; М25 Мардалиев, Р. Т. Гражданское право : для бакалавров и специалистов : [для студентов вузов по специальности "Юриспруденция"] / Р. Т. Мардалиев. – СПб. [и др.] : Питер, 2011. - 246 с. : табл. - (Учебное пособие) (Стандарт третьего поколения) (1700179 - ЧЗ ; 1700180 – АБ)
67.404я73 ; М25 Мардалиев, Р. Т. Гражданское право : [граждан. правоотношение, обязательств. право, право собственности, защита граждан. прав, практикум] / Р. Т. Мардалиев. – СПб. [и др.] : Питер, 2008. - 248 с. : табл. - (Краткий курс). - Библиогр. в конце кн. (1662901 – ЧЗ)
67.404я73 ; П32 Пиляева, В. В. Гражданское право. Части общая и особенная : учебник / В. В. Пиляева. - 4-е изд., [стер.]. – М. : КноРус, 2010. - 979 с. (1693961 - ХР ; 1693962 – ЧЗ) 
67.404я73 ; П32 Пиляева, В. В. Гражданское право в вопросах и ответах : [с учетом IV ч. ГК РФ] : учеб. пособие [для студентов высш. учеб. заведений, обучающихся по специальности "Юриспруденция"] / В. В. Пиляева. - 4-е изд., перераб. и доп. – М. : КноРус, 2008. - 428 с. : табл. (1662762 – ЧЗ)
67.404; С30 Семякин, М. Н. Источники российского гражданского права: проблемы теории и практики / М. Н. Семякин. – М. : Юрлитинформ, 2010. - 351 с. - (Современная российская цивилистика). (1694453 - ЧЗ) 
См. также в Архиве выполненных справок «Виртуального библиографа» ответы на запросы NN 785, 1005, 2212, 3123, 3125.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2026-11-07T12:25:22+03:00</dcterms:created>
  <dcterms:modified xsi:type="dcterms:W3CDTF">2026-11-07T12:25:22+03:00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