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№3611 (Мурманск) от 9 апреля 2012
</w:t>
      </w:r>
    </w:p>
    <w:p>
      <w:pPr/>
      <w:r>
        <w:rPr/>
        <w:t xml:space="preserve">мне нужен библиографический список литературы на тему :правовые привилегии,правовые льготы и правовые поощрения.спасибо!
Здравствуйте, Татьяна! Предлагаем Вам библиографический список:
Электронные ресурсы (с текстами документов можно поработать в Залах каталогов и электронных ресурсов на 3-м этаже библиотеки)
Дьяченко, В. Ф. Поощрительно-правовая политика современной России: общетеоретический анализ [Электронный ресурс] : автореф. дис. ... канд. юрид. наук : 12.00.01 / Дьяченко Виталий Фёдорович. - Электрон. дан. - Пятигорск, 2006. - 24 с. - Режим доступа: http://sigla.rsl.ru, регламентир. (10.04.2012).
Дьяченко, Е. В. Поощрения как позитивные санкции нормы права [Электронный ресурс] : общетеорет. аспект : автореф. дис. ... канд. юрид. наук : 12.00.01 / Дьяченко Елена Викторовна ; [место защиты: Кубан. гос. аграр. ун-т]. - Электрон. дан. - Краснодар, 2011. - 31 с. - Режим доступа: http://sigla.rsl.ru, регламентир. (10.04.2012).
Иванова, К. Л. Льготно-правовая политика в современной России: проблемы теории и практики [Электронный ресурс] : дис. ... канд. юрид. наук : 12.00.01 / Иванова Ксения Львовна. - Электрон. дан. - Саратов, 2007. - 197 с. - Режим доступа: http://sigla.rsl.ru, регламентир. (10.04.2012).
Киселева, О. М. Поощрение как метод правового регулирования [Электронный ресурс] : дис. ... канд. юрид. наук : 12.00.01 / Киселева Ольга Михайловна. - Электрон. дан. - Саратов, 2000. - 197 с. - Режим доступа: http://sigla.rsl.ru регламентир. (10.04.2012).
Морозова, И. С. Теория правовых льгот [Электронный ресурс] : дис. ... д-ра юрид. наук : 12.00.01 / Морозова Инна Сергеевна ; [место защиты: Сарат. гос. акад. права]. - Электрон. дан. - Саратов, 2007. - 449 с. - Режим доступа: http://sigla.rsl.ru регламентир. (10.04.2012).
Пашкова, Г. Г. Льготы в праве социального обеспечения [Электронный ресурс] : дис. ... канд. юрид. наук : 12.00.05 / Пашкова Галина Георгиевна. - Электрон. дан. - Томск, 2004. - 193 с. – Режим доступа: http://sigla.rsl.ru регламентир. (10.04.2012).
Строкин, А. А. Правовое поощрение в истории юридической науки и практики [Электронный ресурс] / А. А. Строкин // Вестник Омского университета. Сер. Право. – Электрон. дан. - 2008. - N 4. - С. 11-14. – Режим доступа: http://elibrary.ru, регламентир. (10.04.2012).
Суменков, С. Ю. Привилегии и иммунитеты как общеправовые категории [Электронный ресурс] : дис. ... канд. юрид. наук : 12.00.01 / Суменков Сергей Юрьевич. - Электрон. дан. - Саратов, 2002. - 187 с. - Режим доступа: http://sigla.rsl.ru, регламентир. (10.04.2012).
Шапиро, И. М. Юридическое равенство, ограничения, льготы и привилегии в правовом регулировании [Электронный ресурс] / И. М. Шапиро // Ленинградский юридический журнал. – Электрон. дан. - 2010. - N 1. - С. 187-196. - Режим доступа: http://elibrary.ru, регламентир. (10.04.2012). 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2026-11-07T12:15:23+03:00</dcterms:created>
  <dcterms:modified xsi:type="dcterms:W3CDTF">2026-11-07T12:15:23+03:00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