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№3690 () от 26 апреля 2012
</w:t>
      </w:r>
    </w:p>
    <w:p>
      <w:pPr/>
      <w:r>
        <w:rPr/>
        <w:t xml:space="preserve">Здравствуйте! Помогите подобрать литературу к дипломному проекту на тему «Утилизация тепла уходящих дымовых газов котельных». Заранее Вам благодарен.
Здравствуйте, Петр. Предлагаем Вам библиографический список:
Статьи
Ежов, В. С. Уменьшение вредных газообразных выбросов от источников центрального теплоснабжения / Ежов В. С. // Промышленная энергетика. - 2006. - N 12. - С. 44-47.
Ежов, В. С. Утилизация диоксида углерода дымовых газов с получением метана / В. С. Ежов // ЭКиП: Экология и промышленность России. - 2011. - N 8. - С. 12-13.
Ежов, В. С. Экологически эффективное получение СО[2] из дымовых газов / В. С. Ежов // ЭКиП: Экология и промышленность России. - 2007. - N 4. - С. 18-19. 
Калимуллин, И. Р. Перспективы использования контактных устройств высокой пропускной способности для повышения энергоэффективности экономайзеров / И. Р. Калимуллин, А. В. Дмитриев // Промышленная энергетика. - 2011. - N 12. - С. 40-42.
Козин, Ю. А. Город без дымовых труб / Ю. А. Козин // Экологический вестник России. - 2007. - N 7. - С. 20-21.
Пащенко, Д. И. Сравнительная оценка энергетической эффективности применения термохимической регенерации теплоты дымовых газов / Д. И. Пащенко // Промышленная энергетика. - 2010. - N 11. - С. 8-10.
Утилизация золоотходов и снижение выбросов оксидов азота - основа создания экологически чистой угольной ТЭС / О. Н. Шевердяев [и др.] // Промышленная энергетика. - 2007. - N 2. - С. 44-47.
Электронные ресурсы (с текстами документов можно поработать в Залах каталогов и электронных ресурсов на 3-м этаже библиотеки)
Новые технологии сокращения выбросов оксидов азота в атмосферу на Заполярном месторождении [Электронный ресурс] // Газовая промышленность. – Электрон. дан. - 2005. - N 5. – Режим доступа: http://aafnet.integrum.ru, регламентир. (29.04.2012).
Повышение эффективности использования газа в котельных [Электронный ресурс] // Газовая промышленность. – Электрон. дан. - 2002. - N 6. – Режим доступа: http://aafnet.integrum.ru, регламентир. (29.04.2012).
Возможно, Вам будет интересно ознакомиться с библиографическим указателем:
91.9:30; У84 Утилизация промышленных и бытовых отходов : ретросп. библиогр. указ. / ГПНТБ России. - М. : ГПНТБ, 1987-1991 гг. - 1992. - 105 с. (1505917 – ПТО)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2026-11-07T11:31:06+03:00</dcterms:created>
  <dcterms:modified xsi:type="dcterms:W3CDTF">2026-11-07T11:31:06+03:00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