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№3692 (Мурманск) от 27 апреля 2012
</w:t>
      </w:r>
    </w:p>
    <w:p>
      <w:pPr/>
      <w:r>
        <w:rPr/>
        <w:t xml:space="preserve">Обзор практики слияния и поглощения в нефтедобывающем секторе России за период 2006-20011г.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Разманова, С. В. Исследование эффективности интеграционных процессов в нефтегазовой отрасли / С. В. Разманова // Финансы и кредит. - 2010. - N 23. - С. 46-59.
Рязанов, В. Одолеть мадьярскую гордость / Влас Рязанов // Эксперт. - 2009. - N 14. - С. 26-28.
Электронные ресурсы (с текстами документов можно поработать в Залах каталогов и электронных ресурсов на 3-м этаже библиотеки)
Большие проблемы маленьких НПЗ [Электронный ресурс] // Нефть России. - Электрон. дан. – 2007. – N 11. - Режим доступа: http://aafnet.integrum.ru, регламентир. (27.04.2012).
Гиганты станут еще больше [Электронный ресурс] // Нефть России. - Электрон. дан. – 2007. – N 7. - Режим доступа : http://aafnet.integrum.ru, регламентир. (27.04.2012).
Куценко, А. В. Современные формы стратегического взаимодействия - слияния и поглощения и создание стратегических альянсов на примере нефтегазовой отрасли [Электронный ресурс] / Куценко А. В. // Российское предпринимательство. - Электрон. дан. - 2011. - N 6, вып. 2. - С. 71-75. - Режим доступа: http://elibrary.ru/, регламентир. (27.04.2012).
Мониторинг сделок по слияниям и поглощениям в UPSTREAM (январь-май 2008 года) [Электронный ресурс] / аналит. служба «Нефтегазовой вертикали» // Нефтегазовая вертикаль. - Электрон. дан. - 2008. - N 10. - С. 16-19. - Режим доступа: http://aafnet.integrum.ru/, регламентир. (27.04.2012).
Обзор сделок по слияниям и поглащениям [Электронный ресурс] // Нефтегазовая вертикаль. - Электрон. дан. - 2008. - N 13. - Режим доступа: http://aafnet.integrum.ru, регламентир. (27.04.2012).
Разманова, С. В. Методические подходы к ретроспективному анализу слияний и поглощений нефтегазовых компаний [Электронный ресурс] / Разманова С. В. // Корпоративное управление и инновационное развитие экономики Севера : вестн. науч.-исслед. центра корпоративного права, упр. и венчур. инвестирования Сыктывк. гос. ун-та. - Электрон. дан. - 2010. - N 4. - С. 102-122. - Режим доступа: http://elibrary.ru/, регламентир. (27.04.2012).
Разманова, С. В. Методологические основы экспресс-оценки эффективности процессов М&amp;А [Электронный ресурс] / Разманова С. В. // Проблемы экономики и управления нефтегазовым комплексом. - Электрон. дан. - 2009. - N 8. - С. - 18-21. - Режим доступа: http://elibrary.ru/, регламентир. (27.04.2012).
Сделки без границ [Электронный ресурс] // Нефть России. - Электрон. дан. – 2011. – N 7. - Режим доступа: http://aafnet.integrum.ru, регламентир. (27.04.2012).
Тенденции года : рейтинговый обзор "Нефтегазовой вертикали" [Электронный ресурс] // Нефтегазовая вертикаль. - Электрон. дан. - 2008. - N 1. - Режим доступа: http://aafnet.integrum.ru/, регламентир. (27.04.2012).
ERNST &amp; YOUNG: M &amp; A ´2009 [Электронный ресурс] // Нефтегазовая вертикаль. - Электрон. дан. - 2010. - N 3. - Режим доступа: http://aafnet.integrum.ru, регламентир. (27.04.2012).
См. также ответ N 12071 в Архиве выполненных запросов Виртуальной справочной службы  КОРУНБ.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