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№3734 (Мурманск) от 12 мая 2012
</w:t>
      </w:r>
    </w:p>
    <w:p>
      <w:pPr/>
      <w:r>
        <w:rPr/>
        <w:t xml:space="preserve">Добрый день!Просим подобрать литературу по теме: " Оценка экономических возможностей семей учащихся, для обеспечения здорового образа жизни.Материал нужен для студента медицинского ВУЗа. Спасибо.зав. ООиЕФ Лосева Наталья Адуровна тел.: 815-38-43 592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74.200; В77 Воспитание в современной России: проблемы, опыт, тенденции : материалы Всерос. науч.-практ. конф., 22-23 нояб. 2007 г. / [редкол.: В. Э. Черник и др.]. - Мурманск : МГПУ, 2008. - 249 с. (Ф-1656204 - ХР; Ф-1656205 - ХР)
51.1(2Рос),44; К44 Кислицына, О. А. Здоровье детей - богатство нации : тенденции, факторы риска, стратегии сбережения : монография / О. А. Кислицына. - М. : МАКС Пресс, 2011. - 265 с. (1705566 - МЕД)
51.1(2Рос),08; С66 Состояние здоровья, условия жизни и медицинское обеспечение детей в России / Т. М. Максимова [и др.]. - М. : Per Se, 2008. - 367 с. (1680738 - МЕД)
Статьи
Багнетова, Е. А. Влияние семейных факторов на образ жизни и здоровье старшеклассников / Е. А. Багнетова // Социологические исследования. - 2011. - N 8. - С. 139-142.
Михайлова, Ю. В. Сравнительный анализ физиологического, социального и психоэмоционального состояния школьников / Ю. В. Михайлова, В. О. Францева // Российский медицинский журнал. - 2011. - N 6. - С. 3-5.
Роль социально-экономического статуса семьи в формировании физического здоровья школьников / Т. В. Поливанова [и др.] // Здравоохранение Российской Федерации. - 2010. - N 3. - С. 51-53.
Тюрина, И. Ю. Образ жизни семьи - основа формирования культуры здоровья ребенка / И. Ю. Тюрина // Социально-гуманитарные знания. - 2011. - N 6. - С. 343-349.
Черствая, О. Е. Здоровье в системе семейного уклада / О. Е. Черствая // Мир образования - образование в мире. - 2011. - N 3. - С. 31-38.
Электронные ресурсы (с текстами документов можно поработать в Залах каталогов и электронных ресурсов на 3-м этаже библиотеки)
Леонова, И. А. Оценка состояния здоровья, условий и образа жизни школьников в семьях с различным уровнем материального достатка [Электронный ресурс] : дис. ... канд. мед. наук: 14.00.09 / Леонова Ирина Александровна. - Электрон. дан. - СПб., 2008. - 185 с. - Режим доступа: http://diss.rsl.ru/ регламентир. (14.05.2012).
Монахов, М. В. Качество жизни семей с детьми и его влияние на заболеваемость и инвалидизацию детей [Электронный ресурс] : дис. ... канд. мед. наук : 14.00.33 / Монахов Максим Вячеславович. - Электрон. дан. - М.,  2009. - 190 с. -  Режим доступа: http://diss.rsl.ru/ регламентир. (14.05.2012).
Дополнительную информацию Вы можете получить в отделе естественнонаучной и медицинской литературы.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