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№3799 () от 30 мая 2012
</w:t>
      </w:r>
    </w:p>
    <w:p>
      <w:pPr/>
      <w:r>
        <w:rPr/>
        <w:t xml:space="preserve">Здравствуйте!Помогите,пожалуйста,подобрать материал для диплома по теме:"Роль внутреннего PR в управлении персоналом".Спасибо!
Здравствуйте, Анна. Предлагаем Вам библиографический список:
Книга
60.9; Н32 Настоящее и будущее социальных технологий: материалы Междунар. науч.-практ. конф. / Федер. гос. образоват. учреждение высш. проф. образования, Сев.-Зап. акад. гос. службы, Рос. акад. гос. службы при Президенте Рос. Федерации. – СПб. : СЗАГС, 2006. – 141 с. : ил., табл. – Из содерж.: Внутренний PR как инструмент разрешения конфликтов в организации / Григораш А. С. - С. 112-122 (1643258 – ХР 1643259 - АБ)
Статьи
Внутренние коммуникации: дань моде или осознанная необходимость? / М. Умаров [и др.] ; беседовал журн. "Пресс-служба" // Пресс-служба. - 2011. - N 8. - С. 75-81.
Внутренние коммуникации и их роль в системе управления российских компаний: обзор практик // Пресс-служба. - 2010. - N 2. - С. 57-70.
Еще раз о внутреннем PR: какие проблемы? / Е. Цеплик [и др.] ; подгот. Е. Палажченко // Советник. - 2008. - N 2. - С. 28-31.
Конкина, О. Н. "Зачем нам эта оценка? " или внутренний PR / Конкина О. Н., Брянцева Ю. С., Шабанова А. К. // Управление персоналом. - 2006. - N 22. - С. 48-53.
Ладыгин, К. Поле битвы - внутренний PR / К. Ладыгин // Советник. - 2005. - N 2. - С. 50-52.
Юрко, Т. С. Внутрикорпоративные связи с общественностью как инструмент управления персоналом предприятия / Юрко Т. С. // Менеджмент в России и за рубежом. - 2010. - № 5. - С. 127-135.
Электронные ресурсы (с текстами документов можно поработать в Залах каталогов и электронных ресурсов на 3-м этаже библиотеки)
Дагаева, Е. А. Внутренние public relations вуза [Электронный ресурс] / Дагаева Е. А. // Высшее образование в России. – Электрон. дан. – 2009. - N 10. - С. 157-158. – Режим доступа: http://elibrary.ru/, регламентир. (01.06.2012).
Дагаева, Е. А. PR-служба как агент формирования единого коммуникационного пространства вуза [Электронный ресурс] / Дагаева Е. А. // Вестник Таганрогского института управления и экономики. – Электрон. дан. – 2009. - N 2. - С. 71-73. – Режим доступа: http://elibrary.ru/, регламентир. (01.06.2012).
Первак, В. Е. Влияние PR на коммуникации в организации [Электронный ресурс] / Первак В. Е., Пьянков С. А. // Вологдинские чтения. – Электрон. дан. – 2006. - N 59. - С. 4-5. – Режим доступа: http://elibrary.ru/, регламентир. (01.06.2012).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2026-11-07T10:26:55+03:00</dcterms:created>
  <dcterms:modified xsi:type="dcterms:W3CDTF">2026-11-07T10:26:55+03:00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