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№3811 () от 31 мая 2012
</w:t>
      </w:r>
    </w:p>
    <w:p>
      <w:pPr/>
      <w:r>
        <w:rPr/>
        <w:t xml:space="preserve">Здравствуйте. Помогите, пожалуйста, подобрать литературу по теме: "Тема синтеза и идентичности культур в современной литературе. Мультикультура".
Здравствуйте, Наталья. Предлагаем следующие издания:
Статьи
Высотская, Н. Кто еще вышел из гоголевской "шинели"? / Наталья Высотская // Дружба народов. - 2006. - N 9. - С. 187-194.
Голюнова, Т. Н. Мультикультурализм и канадская литература / Т. Н. Голюнова // Вестник Санкт-Петербургского университета. Сер. 9, Филология. Востоковедение. Журналистика. - 2008. - Вып. 2, ч. II. - С. 15-21.
Злочевская, А. В. Проблемы межнациональной литературной общности в трудах чешских ученых / А. В. Злочевская // Вестник Московского университета. Сер. 9, Филология. - 2003. - N 4. - С. 176-181.
Толкачев, С. П. Мультикультурный контекст современного английского романа / С. П. Толкачев // Филологические науки. - 2002. - N 4. - С. 23-33. 
Фишман, Л. "Профессор был не прав!" : мультикультуралист. проект фэнтези / Леонид Фишман // Дружба народов. - 2007. - N 5. - С. 213-218.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Абашева, М. П. Писатель "здесь и сейчас" : (территориальная идентичность современных уральских литераторов: пермяки и екатеринбуржцы) / М. П. Абашева // Геопанорама русской культуры : провинции и ее локальные тексты. - М., 2004. - С. 329-350. 
Карасик, О. Б. К вопросу о мультикультурализме в современной литературе США / О. Б. Карасик // Вестник Пятигорского государственного лингвистического университета. - Пятигорск, 2009. - N 4. - С. 218-221. 
Мурашковски, С. Р. Мультикультурность современной английской литературы / С. Р. Мурашковски // Знание. Понимание. Умение. - 2007. - N 2. - С. 91-96. 
Потницева, Т. Н. Современные импровизации на викторианскую тему: поиски культурной идентичности / Т. Н. Потницева // Филология в системе современного университетского образования. - М., 2002. - Вып. 5. - С. 62-67. 
Сидорова, О. Г. Современная английская литература в поисках национальной идентичности / О. Г. Сидорова // Зарубежная литература: историко-культурные и типологические аспекты. - Тюмень, 2005. - Ч. 1. - С. 157-160. 
Толкачев, С. П. Кентавры и химеры: вызревание новой кросскультурной реальности в современной зарубежной литературе и кинематографе / С. П. Толкачев // Вестн. лит. ин-та им. А. М.Горького. - М., 2002. - N 1. - С. 37-43. 
Утургаури, С. Н. "Немецкие турки" : поиск идентичности / С. Н. Утургаури // Кто мы и что - скитанье наше?! Восток на Западе. - М., 2007. - С. 89-107. 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2026-11-07T10:28:59+03:00</dcterms:created>
  <dcterms:modified xsi:type="dcterms:W3CDTF">2026-11-07T10:28:59+03:00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