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№3855 () от 21 июня 2012
</w:t>
      </w:r>
    </w:p>
    <w:p>
      <w:pPr/>
      <w:r>
        <w:rPr/>
        <w:t xml:space="preserve">"Поддержка и развитие предпринемательства в РФ". Необходимы источники с 2006 года.
Здравствуйте, Сергей Сергеевич. Предлагаем список литературы по Вашему запросу:
Книги
65.290; П44 Подлесных, В. И. Новые подходы и методы обеспечения устойчивого развития предпринимательских структур : (теория орг., самоорг. и упр.) : монография / В. И. Подлесных, Н. В. Кузнецов, О. Г. Тихомирова ; под ред. В. И. Подлесных. – М. : ИНФРА-М, 2012. - 303 с. : ил., табл. (1710353 - ХР)
65.290.2; С69 Социальное предпринимательство в России и в мире : практика и исслед. / [Московская А. А. и др.] ; отв. ред. А. А. Московская ; Высш. шк. экономики, Нац. исслед. ун-т. – М. : Изд. дом Высш. шк. экономики, 2011. - 282 с. (1708901 - ХР ; 1711725 - АБ)
 65.290я73; Б53 Беспалов, М. В. Особенности развития предпринимательской деятельности в условиях современной России : учеб. пособие / М. В. Беспалов. – М. : ИНФРА-М, 2011. - 232 с. : схемы, табл. (1710397 - ЧЗ ; 1710398 - АБ)
65.441-13М; Т23 Татарникова, И. В. Развитие предпринимательской деятельности в сфере жилищно-коммунального хозяйства в системе регионального менеджмента / И. В. Татарникова ; Федер. агентство по рыболовству, Федер. гос. образоват. учреждение высш. проф. образования "Мурм. гос. техн. ун-т". – Мурманск : Мурм. гос. техн. ун-т, 2010. - 134 с. : ил., табл. (1694812 - ХР-ООЭ ; 1694813 - ХР-ООЭ ; 1694814 - ХР-ООЭ) 
Статьи
Алиев, Б. Х. Малый бизнес в условиях инновационного развития экономики Российской Федерации / Б. Х. Алиев, Х. М. Мусаева, М. М. Иманшапиева // Финансы и кредит. - 2011. - N 37. - С. 20-27.
Баранов, П. П. Стратегические направления регионального развития малого и среднего предпринимательства / П. П. Баранов, Т. В. Кожинова, И. С. Ферова // Аудитор. - 2012. - N 1. - С. 49-52.
Гришин, И. А. Развитие инструментария оценки эффективности поддержки малого и среднего бизнеса в экономике региона / И. Гришин // Власть. - 2011. - N 12. - С. 28-31.
Крюков, С. П. Финансирование малого бизнеса в посткризисный период / С. П. Крюков // Деньги и кредит. - 2011. - N 5. - С. 24-26.
Рыбин, Е. В. Опыт поддержки малого и среднего бизнеса в России через банки развития / Е. В. Рыбин // Банковское дело. - 2011. - N 10. - С. 30-33.
Электронные ресурсы (с текстом документа можно поработать в Залах каталогов и электронных ресурсов на 3-м этаже библиотеки)
Лисин, В. В. Развитие приоритетных направлений инвестиционной поддержки малого предпринимательства [Электронный ресурс] : дис. ... канд. экон. наук : 08.00.05 / Лисин Виктор Васильевич. – М., 2010. - 177 с. - Режим доступа: http://sigla.rsl.ru/, регламентир. (22.06.2012).
Ждем Вас в нашей библиотеке, где Вы также можете ознакомиться с диссертациями, книгами и статьями из журналов и газет в электронном виде.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2026-11-07T10:01:02+03:00</dcterms:created>
  <dcterms:modified xsi:type="dcterms:W3CDTF">2026-11-07T10:01:02+03:00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