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№3939 (Мурманск) от 6 августа 2012
</w:t>
      </w:r>
    </w:p>
    <w:p>
      <w:pPr/>
      <w:r>
        <w:rPr/>
        <w:t xml:space="preserve">Скажите, пожалуйста. есть ли в вашей библиотеке Зороастрийские мифы (мифы древнего Ирана. Заранее спасибо.
Здравствуйте! Следующее издание из фондов нашей библиотеки можно заказать через межбиблиотечный абонемент, обратившись в ближайшую библиотеку по месту жительства, работы, учебы:
82.3(5Ирн)-44; Р19 Рак, И. В. Мифы древнего и раннесредневекового Ирана / И.В. Рак. - СПб.: Журн. "Нева": Изд.-торг. дом "Лет. сад", 1998. - 559 с.(1573508 - ХР 1573509 - ЧЗ 1573510 - АБ )
С уважением, главный библиограф Центральной справочной службы О. Ю. Серова.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