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№4058 () от 4 октября 2012
</w:t>
      </w:r>
    </w:p>
    <w:p>
      <w:pPr/>
      <w:r>
        <w:rPr/>
        <w:t xml:space="preserve">Здравствуйте! Помогите, пожалуйста, с литературой по теме:"Основные функции чтения, его структура, классификация видов чтения. Виды чтения по целям. Выполнение записей по прочитанному. Основные жанры вторичных текстов".
Здравствуйте, Кристина! Предлагаем Вам список литературы:
76.11я2; К53 Книга. Читатель. Чтение : энцикл. слов. книгочея / [авт.-сост. А. Н. Чирва]. – Москва : КноРус, 2001. - 716 с. (1608317 - ИБО)
81.411.2-4; К90 Культура русской речи : энцикл. слов.-справ. / Рос. акад. наук, Ин-т рус. яз. им. В. В. Виноградова ; под общ. рук. Л. Ю. Иванова [и др.]. – Москва : Флинта : Наука, 2003. - 837 c. (1623072 – ИБС 1630753 - ЧЗ)
78.303; М47 Мелентьева, Ю. П. Чтение: явление, процесс, деятельность / Ю. П. Мелентьева ; [Рос. акад. наук, Науч. совет "История мировой культуры" и др.]. – Москва : Наука, 2010. – 180 с. - (Книжная культура в мировом социуме: теория, история, практика). (1699930 - НМО)
81.411.2-53; П24 Педагогическое речеведение : слов.-справ. - 2-е изд., испр. и доп. – Москва : Флинта : Наука, 1998. – 308 с. (1562960 – ХР 1562961 - ИБО 1562962 - ЧЗ)
028; П76 Примаковский, А. П. Культура чтения и методы работы с книгой / А. П. Примаковский. – Москва : Учпедгиз, 1951. - 143 с. (172363 - ХР)
81.411.2-923.5; Р89 Русский язык и культура речи : [учеб. для вузов / В. И. Максимов и др.] ; под ред. В. И. Максимова. – Москва : Гардарики, 2000. - 411 с. (1584920 - ХР 1584921 - АБ)
78.303.4; С51 Смородинская, М. Д. О культуре чтения : что нужно знать каждому / М. Д. Смородинская, Ю. П. Маркова. – Москва : Книга, 1984. - 88 с. (1201435 - ХР 1204648 - НМО 1204649 – ЦСС 1204656 - АБ)
78.303; Ч-81 Ч-81 Ч-81 Чубарьян, О. С. Человек и книга : социальные проблемы чтения / О. С. Чубарьян ; [предисл. М. П. Кима. – Москва : Наука, 1978. - 111 с. ( 999212 - НМО 1001580 - ХР)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