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№4079 (Томская область) от 10 октября 2012
</w:t>
      </w:r>
    </w:p>
    <w:p>
      <w:pPr/>
      <w:r>
        <w:rPr/>
        <w:t xml:space="preserve">Здравствуйте! Помогите пожалуйста подобрать источники и литературу для диплома на тему "Эмансипация несовершеннолетних в российском праве". Спасибо!
Здравствуйте, Мария. См. ответы на вопросы NN 3135, 3292, 3549.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