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№4100 () от 15 октября 2012
</w:t>
      </w:r>
    </w:p>
    <w:p>
      <w:pPr/>
      <w:r>
        <w:rPr/>
        <w:t xml:space="preserve">Поготите подобрать литературу для написания к/р по теме "Особенности менталиета росс. избирателей (Политология)"
Здравствуйте, Ирина. Предлагаем Вам библиографический список:
Книги
66.042я73; С45 Скрипкина, Ж. Б. Избирательные системы и технологии : учеб. пособие / Ж. Б. Скрипкина. - Москва : Вуз. учеб. ; ВЗФЭИ, 2007. - 172 с. : ил. - (Вузовский учебник). (1640193 - ЧЗ 1640194 - АБ)
88.5я73; Ш52 Шестопал, Е. Б. Политическая психология : [учеб. для студентов высш. учеб. заведений, обучающихся по специальности 020200 "Политология"] / Е. Б. Шестопал. - 3-е изд., испр. и доп. - Москва : Аспект Пресс, 2010. - 414 с. : ил., табл. (1693136 - ЧЗ 1693137 - АБ)
67.400.8я4; Э45 Электоральное пространство современной России : [сборник] / Рос. ассоц. полит. науки ; [гл. ред. А. И. Соловьев]. - Москва : РОССПЭН, 2009. - 478 с. : ил., табл. - (Политическая наука: ежегодник). (1687190 - ХР)
Статья
Айзатуллов, М. М. Отечественная наука об электоральных предпочтениях российских граждан / Айзатуллов М. М. // История государства и права. - 2011. - N 10. - С. 14-17.
Электронные ресурсы (с текстами документов можно поработать в Залах каталогов и электронных ресурсов на 3-м этаже библиотеки)
Боков, М. Б. Теория против практики: как влияют идейные убеждения российских избирателей на их политический выбор? [Электронный ресурс] / Боков М. Б. // Мониторинг общественного мнения: экономические и социальные перемены. - Электрон. дан. - 2007. - N 3. - С. 136-139. – Режим доступа: http://elibrary.ru/, регламентир. (16.10.2012). 
Будаева, Ц. Б. Политические предпочтения проголосовавших избирателей [Электронный ресурс] / Будаева Ц. Б., Басаев Г. Д. // Вестник Бурятского государственного университета. - Электрон. дан. - 2012. - N SB. - С. 36-41. – Режим доступа: http://elibrary.ru/, регламентир. (16.10.2012).
Гришин, В. В. Социально-психологические аспекты иррациональных представлений российских избирателей [Электронный ресурс] : дис. ... канд. психол. наук : 19.00.05 / Гришин Владимир Валерьевич. - Электрон. дан. - Ярославль, 2005. - 205 с. : ил. – Режим доступа: http://sigla.rsl.ru, регламентир. (16.10.2012).
Касамара, В. А. Либеральные ценности и электоральное поведение российских избирателей [Электронный ресурс] : политол. анализ : дис. ... канд. полит. наук : 23.00.02 / Касамара Валерия Александровна. - Электрон. дан. - Москва, 2005. - 230 с. : ил. – Режим доступа: http://sigla.rsl.ru, регламентир. (16.10.2012).
Мазур, А. Демократия по-русски: воспоминание о будущем [Электронный ресурс] / А. Мазур // Политический класс. – Электрон. дан. - 2007. - N 2. - C. 45-53. – Режим доступа: http://dlib.eastview.com/searchresults/article.jsp?art=0&amp;id=11738072 (16.10.2012).
Савченко, С. М. Социально-экономические и социокультурные факторы влияния на электоральное поведение граждан [Электронный ресурс] /  С. М. Савченко // Историческая и социально-образовательная мысль. - Электрон. дан. - 2012. - N 2. - С. 128-130. – Режим доступа: http://elibrary.ru/, регламентир. (16.10.2012).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2026-11-07T08:10:38+03:00</dcterms:created>
  <dcterms:modified xsi:type="dcterms:W3CDTF">2026-11-07T08:10:38+03:00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