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№4122 () от 23 октября 2012
</w:t>
      </w:r>
    </w:p>
    <w:p>
      <w:pPr/>
      <w:r>
        <w:rPr/>
        <w:t xml:space="preserve">Здравствуйте. Помогите, пожалуйста, подобрать литературу для написания  работы по теме: "Специфика подготовки и проведения праздника для детей и подростков". Спасибо.
Здравствуйте, Александра. Предлагаем Вам библиографический список:
Книга
373 ; Л33 Лебедев, Г. П. Организация досуга учащихся / Г. П. Лебедев, А. С. Лихтенштейн. - Москва : Высш. шк., 1969. - 35 с. - (В помощь мастеру производственного обучения). (624254 - ЧЗ)
Статьи
Азарова, Р. Н. Педагогическая модель организации досуга обучающейся молодежи / Р. Н. Азарова // Педагогика. - 2005. - N 1. - C. 27-32.
Гликман, И. Школьный клуб как системная организация досуга учащихся / И. Гликман // Воспитательная работа в школе. - 2008. - N 6. - С. 51-56.
Иевлева, С. И снова праздник! / С. Иевлева // Счастливые родители. - 2010. - N 8. - С. 110-113
Карелова, И. М. Современная игровая досуговая программа: подходы и пути развития / И. М. Карелова // Воспитание школьников. - 2011. - N 6. - С. 35-42.
Крамаренко, О. К. Использование психологических особенностей восприятия цвета в организации досуговых мероприятий / О. К. Крамаренко, Ю. Г. Крылова // Воспитание школьников. - 2012. - N 3. - С. 52-58. - Библиогр.: с. 58 (4 назв.).
Курочкина, И. Этикет проведения праздника в детском саду / И. Курочкина // Дошкольное воспитание. - 2011. - N 7. - С. 68-71 : ил.
Перевозчикова, И. Л. Организация праздников для выпускников / И. Л. Перевозчикова // Справочник руководителя образовательного учреждения. - 2007. - N 4. - С. 55-59.
Электронные ресурсы (с текстами документов можно поработать в Залах каталогов и электронных ресурсов на 3-м этаже библиотеки)
Азарова, Р. Н. Социально-педагогическая организация досуговой деятельности учащейся молодежи [Электронный ресурс] : дис. ... д-ра пед. наук : 13.00.05 / Азарова Раиса Николаевна ; [место защиты: ГОУВПО "Моск. гос. открытый пед. ун-т"]. – Электрон. дан. - Москва, 2005. - 342 с. : ил. – Режим доступа: http://sigla.rsl.ru, регламентир. (23.10.2012).
Фролов, А. С. Педагогическое взаимодействие детей и взрослых в организации детского праздника [Электронный ресурс] : дис. ... канд. пед. наук : 13.00.01 / Фролов Александр Семенович. – Электрон. дан. - Москва, 2002. - 206 с. – Режим доступа: http://sigla.rsl.ru, регламентир. (23.10.2012).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Алейников, В. В. Организация праздника в школе. Проведение праздника / В. В. Алейников // Образование в современной школе. - 2000. - N 5/6. - С. 95-100.
Гимазетдинова, О. В. Научно-педагогические основы организации досуга детей и подростков : теория, методика и орг. культур.-просвет. деятельности / О. В.  Гимазетдинова, В. К. Крючек ; С.-Петерб. гос. ун-т культуры и искусств, Волгогр. гос. ин-т искусств и культуры. - Волгоград : Изд-во ВолГУ, 2003. - 217 с. - Библиогр.: с. 200-215.
Мишутина, О. В. Организация досуговой деятельности школьников : учеб.-метод. пособие для студентов пед. учеб. заведений / О. В. Мишутина ; Балаш. фил. Сарат. гос. ун-та им. Н. Г. Чернышевского. - Балашов : Фомичев, 2006. - 43 с. : табл. - Библиогр.: с. 30-32.
Теория, методика, практика воспитания и организации досуговой деятельности школьников : по материалам работ С. А. Шмакова : справочник / [отв. ред. Л. П. Шопина]. - Липецк : [б. и.], 2008. – 349 с. - Библиогр. в конце кн.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2026-11-07T08:02:35+03:00</dcterms:created>
  <dcterms:modified xsi:type="dcterms:W3CDTF">2026-11-07T08:02:35+03:00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