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№4148 (Мурманск) от 30 октября 2012
</w:t>
      </w:r>
    </w:p>
    <w:p>
      <w:pPr/>
      <w:r>
        <w:rPr/>
        <w:t xml:space="preserve">Здравствуйте уважаемые сотрудники библиотеки. Мне нужны три статьи о творчестве писательницы Виктории Токаревой. Заранее благодарю.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81.411.2М ; М91 Мурманский государственный педагогический институт. Ученые записки МГПИ. Языкознание / М-во образования Рос. Федерации. - Мурманск : МГПИ, 2001.
Вып. 1 : Язык - культура - человек, ч. 1. - 92 с. - Библиогр. в конце ст. - Из содерж.: Семантические преобразования в языке В. Токаревой (Материализация ощущений) / О. Н. Григорьева. - С. 75-84. (1600687 - ХР ; 1600688 - ХР)
Статьи
Афанасьева, Ю. М. Библейские цитаты в прозе Виктории Токаревой / Ю. М. Афанасьева // Русская речь. -  2009. - N 1. - C. 38-40.
Вейли, Р. Мир, где состарились сказки… : социокульт. генезис прозы В. Токаревой / Р. Вейли // Литературное обозрение. - 1993. - N ½. - С. 24-29.
Ерохина, Т. Н. Поезд судьбы и надежды в творчестве Виктории Токаревой / Т. Н. Ерохина // Литература в школе. - 2000. - N 7. - С. 16-21.
Зелепукин, Р. О. Парцелляция в прозе Виктории Токаревой / Р. О. Зелепукин // Русская речь. - 2007. - N 2. - С. 36-40. - Библиогр.: с. 40.
Кириллина, О. М. Мотивы "Анны Карениной" в зеркале восприятия писателей XX века / О. М. Кириллина // Русская словесность. - 2009. - N 4. - С. 38-48. - Библиогр. в примеч.
Коротенко, Л. В. Интертекстуальность как средство раскрытия имплицитной информации в афоризмах В. Токаревой, Н. Горлановой и Л. Улицкой / Л. В. Коротенко // Вестник Санкт-Петербургского университета. Сер. 9, Филология. Востоковедение. Журналистика. - 2008. - Вып. 2, ч. II. - С. 71-77. - Примеч.: с. 76-77. - Библиогр. в примеч.
Огрызко, В. Первая советская феминистка : [о творчестве В. Токаревой] / В. Огрызко // Литературная Россия. - 2008. - 21 марта (N 12). - С. 1, 3.
Токарева, В. Женщины не пишут про себя : беседа / В. Токарева ; записала Т. Шохина // Крестьянка. - 2005. - N 4. - С. 74-79.
Трегубова, И. "Судьба - не вне, она - внутри тебя" : рассказы В. Токаревой на уроках в 8, 10-11 кл. / И. Трегубова // Литература : науч.-метод. газ. для учителей словесности. - 2007. - 16-28 февр. (N 4). - С. 12-15.
Следующие издания или фрагменты из них можно также заказать через межбиблиотечный абонемент из фондов других библиотек страны:
Воротынцева, М. А. Метафорический потенциал имени существительного в художественной прозе О. Славниковой и В. Токаревой / М. А. Воротынцева, Н. А. Туранина // Гуманитарные исследования. - 2009. - N 2 (30). - С. 57-62. - (Язык. Коммуникации). - Библиогр.: с. 57 (16 назв.).
Любимова, Н. П. Жанровое своеобразие прозы Виктории Токаревой / Н. П. Любимова // Жанровое своеобразие русской и зарубежной литературы XVIII-XX веков. - Самара, 2002. - С. 188-194.
Шестых, О. В. Чеховские традиции в рассказах Виктории Токаревой / О. В. Шестых // Творчество А. П. Чехова. - Таганрог, 2004. - С. 99-105.
Щурова, И. В. Языковые особенности прозы Виктории Токаревой / И. В. Щурова // Функционирование языковых единиц в синхронии и диахронии. - Курган, 2010. - Вып. 3. - С. 110-117.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