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№4224 (Мурманск) от 14 ноября 2012
</w:t>
      </w:r>
    </w:p>
    <w:p>
      <w:pPr/>
      <w:r>
        <w:rPr/>
        <w:t xml:space="preserve">История и промышленность г. Киркенеса
Здравствуйте, Александр.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 
65.35 ; З-61 Зиланов, В. К. Рыбная промышленность Норвегии в XXI веке: от морского рыболовства к марикультуре / В. К. Зиланов, Г. И. Лука, А. В. Зеленцов ; Федер. гос. унитар. предприятие "Всерос. науч.-исслед. ин-т мор. рыб. хоз-ва и океанографии" (ФГУП "ВНИРО"), Всерос. ассоц. рыбопромышленников и экспортеров рыб. продукции (ВАРПЭ). - Москва : Изд-во Всерос. науч.-исслед. ин-та мор. рыб. хоз-ва и океанографии, 2008. - 313 с. (Ф-1671168 – ХР) 
63.3(4) ; B36 Beddari, O. Fra var grense mot Finland og Russland : historie, minner og meninger / O. Beddari. - Rovaniemi : Lapin Yliopistopaino, 2002. – 182 s. (И-15260 – ИНО)
63.3(4Нор) ; H55 Henriksen, I. G. Aldri fred a fa : Henriksen-brodrene ror igjen / I. G. Henriksen. - Kirkenes : Brodrene Henriksen, [2010]. – 118 s. (И-1711199 – ИНО) 
65.03 ; I-58 Industrispor : fra Melbu til Lindesnes / [red.: G. Gursil-Berg]. - Oslo : Aschehoug, 2008. - 255 s. (И-В-18230 – ИНО)
65.305.14; S13 Saetre, S. Petromania : en reise gjennom verdens rikeste oljeland for a finne ut hva pengene gjor med oss / S. Saetre. - Oslo : Stenersen, 2009. – 295 s. (И-18393 – ИНО) 
63.3(4Нор) ; S73 Sor-Varanger, 1960-2005 : fra malm til mangfold / Sor-Varanger historielag. - Kirkenes : Hansens, 2005. – 441 s. (И-Ф-16952 – ИНО)
Статьи
Елисеев, В. А. Перспективное направление реорганизации управления региональным рыбохозяйственным комплексом (с использованием опыта Норвегии) / В. А. Елисеев // Рыбное хозяйство. - 2007. - N 5. - С. 39-40.
Касиян, А. С. Встреча российских и норвежских историков в Киркенесе / Касиян А. С. // Новая и новейшая история. - 2011. - N 2. - С. 213-215.
Электронные ресурсы (с текстами документов можно поработать в Залах каталогов и электронных ресурсов на 3-м этаже библиотеки) 
Васильев, А. М. Судоремонтное обеспечение морской экономической деятельности в Арктике [Электронный ресурс] : проблемы и пути решения / Васильев А. М. // Региональная экономика: теория и практика. - Электрон. дан. - 2010. - N 12. - С. 6-11. - Режим доступа: http://elibrary.ru, регламентир. (14.11.2012).
Дополнительную информацию Вы можете получить в зале каталогов на 3-м этаже библиотеки и в отделе литературы на иностранных языках на 4-м этаже. 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отдела литературы на иностранных языках Л. Г. Кочергина.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2026-11-07T07:10:25+03:00</dcterms:created>
  <dcterms:modified xsi:type="dcterms:W3CDTF">2026-11-07T07:10:25+03:00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