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№4270 () от 25 ноября 2012
</w:t>
      </w:r>
    </w:p>
    <w:p>
      <w:pPr/>
      <w:r>
        <w:rPr/>
        <w:t xml:space="preserve">Здравствуйте, помогите с подбором литературы по теме: "Ассирийская держава". Заранее благодарен!
Здравствуйте, Семен. Предлагаем следующие издания:
Книги
63.3(0)3 ; А91 Астафьев, Н. Древности Вавилоно-Ассирийские по новейшим открытиям / Н. Астафьев. - Санкт-Петербург : [б. и.], 1882. - VIII, 166 с. (Р-96316 - ХР) 
63.3(0)3 ; Г94 Гуляев, В. И. Шумер. Вавилон. Ассирия : 5000 лет истории / В. И. Гуляев. – Москва : Алетейа, 2004. - 436 с. (1626340 - ЧЗ) 
9(5) ; Д93 Дьяконов, И. М. Развитие земельных отношений в Ассирии / И. М. Дьяконов. - Ленинград : Ленингр. Гос. ун-т им. А. А. Жданова, 1949. - 152 с. (97298 - ХР) 
9(3) ; И90 История Ассирии: от возвышения ассирийской державы до падения Ниневии / З. А. Рагозина. - Санкт-Петербург : изд. А. Ф. Маркса, [19--]. - 500 с. (Р-502021 - ХР) 
9(И5) ; М33 Матвеев, К. П. Ассирийцы и ассирийская проблема в новое и новейшее время / К. П. Матвеев. - Москва : Наука, 1979. - 191 с. (1034460 - ХР) 
63.3(0)313.13 ; М33 Матвеев, К. П. Когда заговорила клинопись / К. П. Матвеев, А. А. Сазонов. - Москва : Молодая гвардия, 1979. - 124 с. (М-1015125 - ХР ; М-1043597 - АБ) 
63.3(0)3 ; О-62 Оппенхейм, А. Лео. Древняя Месопотамия : портр. погибшей цивилизации / А. Л. Оппенхейм. - Москва : Наука, 1980. - 405 с. (1071761 - ХР ; 1084010 - АБ ; 1564227 - ХР) 
63.3(0)3 ; С14 Садаев, Д. Ч. История древней Ассирии / Д.   Ч. Садаев. – Москва : Наука, 1979. - 247 с. (1031645 - ХР)
Статьи
Александров, Б. Е. Хеттское царство и страны Верхней Мессопотамии в правление Тудхалии IV и его сыновей (вторая половина XIII - начало XII в. до н. э.) : новые гипотезы и источники / Б. Е. Александров // Вестник древней истории. - 2010. - N 4 (275). - С. 112-132.
Немировский, А. А. К вопросу об ассиро-вавилонской борьбе за долину Среднего Евфрата в XIII в. до н. э. / А. А. Немировский // Вестник древней истории. - 2010. - N 3. - С. 3-30.
Электронный ресурс (с текстом документа можно поработать в залах каталогов и электронных ресурсов на 3-м этаже библиотеки)
Мишулин А. Странички из истории Ассиро-Вавилонии [Электронный ресурс] / Мишулин А. // Борьба классов. - Электрон. дан. - 1934. - N 12. - C. 93-100. - Режим доступа: http://dlib.eastview.com, регламентир. (26.11.2012).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