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№4436 (Мурманская область) от 11 января 2013
</w:t>
      </w:r>
    </w:p>
    <w:p>
      <w:pPr/>
      <w:r>
        <w:rPr/>
        <w:t xml:space="preserve">Здравствуйте! Необходим материал по теме: Систематизация  работы над исправлением лексических ошибок учеников 2 классов при обучении письменному творчеству. Спасибо.
Здравствуйте, Вероника.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74.268.120я73 ; Р89 Русский язык в начальных классах : теория и практика обучения : [учеб. пособие для студентов пед. учеб. заведений по специальности "Педагогика и методика нач. обучения" / М. С. Соловейчик и др.] ; под ред. М. С. Соловейчик. - 2-е изд. - Москва : Линка-пресс, 1994. - 383 с. (1521111 - ХР ; 1521112 - ЧЗ ; 1521113 - АБ)
74.268.120кр ; С59 Соколова, Т. Е. Системный подход к развитию речи младших школьников / Соколова Т. Е. - Мурманск : МГИ, 2002. - 127 с. : ил. - Библиогр. в конце кн. (18 назв.). - Из содерж.: Разд. 7. Детское литературное творчество. - С. 63-119. (1612881 - ХР) 
74.268.12 ; Ц32 Цейтлин, С. Н. Речевые ошибки и их предупреждение : учеб. пособие / С. Н. Цейтлин. - 2-е изд., испр. - Санкт-Петербург : Изд. Дом "МиМ", 1997. - 187 с. - (Психология детства). (1600123 - ХР) 
Статья
Тимофеева, Е. Е. Языковая игра и лексические ошибки / Е. Е. Тимофеева // Русская словесность. - 2006. - № 2. - С. 55-60. - Библиогр.: с. 59-60 (8 назв.)
Электронные ресурсы (с текстами документов можно поработать в залах каталогов и электронных ресурсов на 3-м этаже библиотеки)
Айвазян, О. О. Типология ошибок в русской связной письменной речи учащихся начальных классов [Электронный ресурс] / Айвазян О. О. // Вестник Адыгейского государственного университета. Серия 3, Педагогика и психология. – Электрон. дан. - 2011. - № 2. - С. 145-148. – Режим доступа: http://elibrary.ru, регламентир. (10.01.2013).
Ерофеева, О. Ю. Система работы по предупреждению лексических ошибок в речи учащихся [Электронный ресурс] : дис. ... канд. пед. наук : 13.00.02 / Ерофеева Ольга Юрьевна. – Электрон. дан. - Самара, 2002. - 217 с. : ил. - Режим доступа: http://sigla.rsl.ru, регламентир. (10.01.2013).
Следующие статьи можно также заказать через межбиблиотечный абонемент из фондов других библиотек страны:
Тимченко, О. Г. О некоторых лексических ошибках учащихся при разборе текста на уроках чтения : [III кл.] / О. Г. Тимченко // Вопросы методики русского языка в начальной школе. - Рязань, 1994. - Вып. 2. - С. 54-59.
Филологическое образование: теоретические и прикладные аспекты : материалы Всерос. науч.-практ. конф. с междунар. участием, Саранск, 26-27 мая 2011 г. / М-во образования и науки Рос. Федерации, ФГБОУ ВПО "Морд. гос. пед. ин-т им. М. Е. Евсевьева" ; [редкол.: И. Б. Грузнова (отв. ред.) и др.]. - Саранск : Морд. гос. пед. ин-т им. М. Е. Евсевьева, 2012. - 147 с. - Библиогр. в конце ст. - Из содерж.: О работе по предупреждению лексических ошибок на уроках русского языка / Н. Б. Преснухина. - С. 34-38.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