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№4613 (Мурманская область) от 6 марта 2013
</w:t>
      </w:r>
    </w:p>
    <w:p>
      <w:pPr/>
      <w:r>
        <w:rPr/>
        <w:t xml:space="preserve">Здравствуйте! Спасибо Вам за ответ на вопрос 4609. Мне нужен ещё материал по теме "Автоматизация электропривода буровых станков"
Здравствуйте, Ольга.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Электронные ресурсы (с текстами документов можно поработать в залах каталогов и электронных ресурсов на 3-м этаже библиотеки)
Гилёв, А. В. Теория рабочего процесса электромагнитного привода вращательно-подающего механизма бурового станка при бурении сложноструктурных горных массивов [Электронный ресурс] / Гилёв А. В., Шигин А. О. // Фундаментальные исследования. - Электрон. дан. - 2012. - № 9, ч. 2. - С. 375-380. - Режим доступа: http://elibrary.ru, регламентир. (06.03.2013).
Подэрни, Р. Ю. Система подачи бурового станка с рекуперативным гидрообъемным приводом [Электронный ресурс] / Подэрни Р. Ю., Хромой М. Р., Прасолов С. К. // Научный вестник Московского государственного горного университета. - Электрон. дан. - 2012. - № 10. - С. 75-85. - Режим доступа: http://elibrary.ru, регламентир. (06.03.2013).
Подэрни, Р. Ю. Современное состояние конструкций карьерных буровых станков [Электронный ресурс] / Подэрни Р. Ю., Замышляев В. Ф., Прасолов С. К. // Научный вестник Московского государственного горного университета. - Электрон. дан. - 2012. - № 12. - С. 100-113. - Режим доступа: http://elibrary.ru, регламентир. (06.03.2013).
Хапаев, А. Б. Разработка структуры управления энергосберегающим электроприводом буровых станков типа СБШ [Электронный ресурс] : дисканд. техн. наук : 05.09.03 / Хапаев Ахмат Борисович. - Электрон. дан. - Москва, 2004. - 172 с. – Режим доступа: http://sigla.rsl.ru, регламентир. (06.03.2013).
Хилов, В. С. Анализ частотных свойств контура тока привода спускоподъемных операций бурового станка [Электронный ресурс] / Хилов В. С. // Информационные системы и технологии. - Электрон. дан. - 2006. - № 1, ч. 2. - С. 229-234. - Режим доступа: http://elibrary.ru, регламентир. (06.03.2013).
Шевырев, Ю. В. Обоснование и повышение энергетических показателей регулируемых электроприводов буровых установок [Электронный ресурс] : дисд-ра техн. наук : 05.09.03 / Шевырев Юрий Вадимович. - Электрон. дан. - Москва, 2005. - 333 с. – Режим доступа: http://sigla.rsl.ru, регламентир. (06.03.2013).
Шигин, А. О. Технико-экономическое обоснование вращательно-подающего механизма с электромагнитной подачей рабочего органа бурового станка [Электронный ресурс] / Шигин А. О., Гилев А. В., Шигина А. А. // Технические науки - от теории к практике. - Электрон. дан. - 2012. - № 10. - С. 93-101. - Режим доступа: http://elibrary.ru, регламентир. (06.03.2013).
С уважением, Данилова, М. М., главный библиограф центральной справочной службы.</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2026-11-06T20:28:25+03:00</dcterms:created>
  <dcterms:modified xsi:type="dcterms:W3CDTF">2026-11-06T20:28:25+03:00</dcterms:modified>
</cp:coreProperties>
</file>

<file path=docProps/custom.xml><?xml version="1.0" encoding="utf-8"?>
<Properties xmlns="http://schemas.openxmlformats.org/officeDocument/2006/custom-properties" xmlns:vt="http://schemas.openxmlformats.org/officeDocument/2006/docPropsVTypes"/>
</file>