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№4654 (Санкт-Петербург) от 15 марта 2013
</w:t>
      </w:r>
    </w:p>
    <w:p>
      <w:pPr/>
      <w:r>
        <w:rPr/>
        <w:t xml:space="preserve">Подберите пожалуйста материалы по теме:Синдром выгорания.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56.145.8я4 ; Б75 Боевой стресс. Медико-психологическая реабилитация лиц опасных профессий : сб. материалов X Всерос. науч.-практ. конф., 29-30 нояб. 2012 г. [под ред. Добржанского В. В.]. - Москва : [б. и., 2012]. – 501 с. – Из содерж.: Социально-психологические факторы профессионального выгорания сотрудников / Л. В. Слуянова, Е. В. Киселева. - С. 377-380.
Статьи
Знакова, Т. Как не "выгореть" на работе / Татьяна Знакова // Будь здоров!. - 2011. - № 1. - С. 40-46.
Филина, С. Синдром профессионального выгорания / С. Филина // Противопожарный и спасательный сервис. - 2011. - № 1. - С. 30-32.
Эмоциональное выгорание на работе // Хороший секретарь: журн. для женщин, работающих в офисе. - 2012. - № 8. - С. 17-23.
Следующие издания или фрагменты из них можно также заказать через межбиблиотечный абонемент из фондов других библиотек страны:
Волобаев, В. М. Эмоциональное выгорание: диагностика, профилактика, коррекция : монография / В. М. Волобаев. - Ульяновск : УИПКПРО, 2011. - 103 с.
Далакова, А. С. Механизм формирования предпосылок синдрома эмоционального выгорания и факторы, влияющие на синдром / Далакова А. С., Дубовый Л. М. // Вестник Костромского государственного университета им. Н. А. Некрасова. - 2009. - Т. 15, № 3. - С. 336-343.
Котова, Г. Н. Синдром выгорания молодого поколения / Котова Г. Н., Савельев С. И., Зайцев В. М. // Фундаментальные исследования. - 2012. - № 7, ч. 2. - С. 350-354.
Сидоров, П. И. Синдром эмоционального выгорания (лекция) / Сидоров П. И. // Международный неврологический журнал. - 2007. - № 1. - С. 129-139.
Стресс, выгорание, совладание в современном контексте / [Ю. В. Бессонова и др.] ; под ред. А. Л. Журавлева, Е. А. Сергиенко. - Москва : Ин-т психологии РАН, 2011. - 511 с.
Сурженко, Л. В. Синдром эмоционального выгорания: теоретический анализ понятия / Сурженко Л. В. // Современные гуманитарные исследования. - 2010. - № 6. - С. 237-239.
См. также в архиве выполненных справок «Виртуального библиографа» ответы на запросы №№ 385, 4310.
С уважением, главный библиограф Центральной справочной службы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2026-11-06T18:57:21+03:00</dcterms:created>
  <dcterms:modified xsi:type="dcterms:W3CDTF">2026-11-06T18:57:21+03:00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