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№4664 (Мурманск) от 20 марта 2013
</w:t>
      </w:r>
    </w:p>
    <w:p>
      <w:pPr/>
      <w:r>
        <w:rPr/>
        <w:t xml:space="preserve">Добрый день, ищу информацию об Иване Мещерякове. Это первый кавалер ордена Красного Знамени на Кольской земле в годы ВОв. Вроде он капитан. С уважением.
Здравствуйте, Ольга. К сожалению, сведений по Вашему запросу в картотеках и каталогах библиотеки нет. Возможно, есть информация внутри изданий, но это требует глубокого поиска и просмотра документов de visu. Поэтому рекомендуем Вам обратиться в отдел краеведения (4-й этаж библиотеки).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2026-11-06T18:02:12+03:00</dcterms:created>
  <dcterms:modified xsi:type="dcterms:W3CDTF">2026-11-06T18:02:12+03:00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