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№4701 (Мурманская область) от 30 марта 2013
</w:t>
      </w:r>
    </w:p>
    <w:p>
      <w:pPr/>
      <w:r>
        <w:rPr/>
        <w:t xml:space="preserve">Добрый день! Скажите, имеется ли в вашем фонде книги: Петраченко Г.Г. " Педагогические ситуации в дошкольной педагогике".
Здравствуйте, Елена. Интересующее Вас издание есть в фондах нашей библиотеки. Вы можете заказать его через межбиблиотечный абонемент, обратившись в ближайшую библиотеку по месту жительства, работы, учебы:
Книга
372(075.3) ; П31 Петроченко, Г. Г. Педагогические ситуации в дошкольной педагогике : [учеб. пособие для пед. ин-тов] / Г. Г. Петроченко. - Минск : Вышэйшая шк., 1984. - 238 с. (1187106 - ХР ; 1187337 - АБ).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2026-11-06T16:23:19+03:00</dcterms:created>
  <dcterms:modified xsi:type="dcterms:W3CDTF">2026-11-06T16:23:19+03:00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