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№4722 (Мурманск) от 2 апреля 2013
</w:t>
      </w:r>
    </w:p>
    <w:p>
      <w:pPr/>
      <w:r>
        <w:rPr/>
        <w:t xml:space="preserve">Здравствуйте! Помогите, пожалуйста, подобрать литературу по теме дипломной работы - моббинг в организации как специфический вид конфликтного взаимодействия. Можно также искать просто конфликты в организации. Заранее спасибо!
Здравствуйте, Надежда. Предлагаем Вам библиографический список:
Статьи
Белоусова, В. В. Психологический дискомфорт на работе. Что в поведении работников может сигнализировать о назревающем конфликте / В. В. Белоусова // Трудовые споры. - 2012. - № 12. - С. 68-73.
Бирман, Л. А. Конфликт - хорошо это или плохо? / Л. А. Бирман // Энергия: экономика, техника, экология. - 2012. - № 7. - С. 59-62.Булычев, В. Как противостоять моббингу / В. Булычев ; коммент. А. Рукавишникова ; рис. В. Капрельянца // Сельская новь. - 2012. - № 1. - С. 10-11.
Бурак, В. Тайны мадридского двора / В. Бурак, С. Рассказов // Охрана труда и социальное страхование. - 2012. - № 10. - С. 62-63.
Матненко, М. В. Особенности локальных конфликтов в организациях / М. В. Матненко // Трудовое право. - 2012. - № 4. - С. 113-116.
Гущина, О. И. Профилактика конфликтов, Как избежать разногласий внутри коллектива / О. И. Гущина // Трудовые споры. - 2012. - № 7. - С. 90-95.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Алферова, Я. И. Сравнительный анализ социально-психологических характеристик сотрудников, подвергающихся моббингу в организациях [Электронный ресурс] / Алферова Я. И. // Современные исследования социальных проблем : электрон. науч. журн. - Электрон. дан. - 2012. - № 11. - C. 42-51. - Режим доступа: http://elibrary.ru/, регламентир. (03.04.2013).
Терещенко, Г. Ф. Психологическое притеснение (моббинг) на рабочем месте как социальный феномен [Электронный ресурс] / Терещенко Г. Ф. // Психолого-педагогический журнал Гаудеамус. - Электрон. дан. - 2012. - Т. 1, № 19. - С. 160-165. – С. 42-51. - Режим доступа: http://elibrary.ru/, регламентир. (03.04.2013).
Groeblinghoff, D. A case study of mobbing and the clinical treatment of mobbing victims [Electronic resource] / Dieter Groeblinghoff, Michael Becker // European Journal of Work and Organizational Psychology. - Electronic data. - 1996. – Vol. 5, Iss. 2. – P. 277-294. - Mode of access: http://www.tandfonline.com, регламентир.  (03.04.2013).
Resch, М. Mobbing–prevention and management in organizations [Electronic resource] / Martin Resch, Marion Schubinski // European Journal of Work and Organizational Psychology. - Electronic data. – 1996. – Vol. 5, Iss. 2. - Р. 295-307. - Mode of access: http://www.tandfonline.com, регламентир.  (03.04.2013).
Sperry, L. Workplace Mobbing: Family Dynamics and Therapeutic Considerations [Electronic resource] / Len Sperry, Maureen Duffy // The American Journal of Family Therapy. - Electronic data. - 2009. – Vol. 37, Iss. 5. – Р. 433-442. - Mode of access: http://www.tandfonline.com, регламентир.  (03.04.2013).
См. также ответы на запросы №№ 3182, 3788,  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2026-11-06T15:52:26+03:00</dcterms:created>
  <dcterms:modified xsi:type="dcterms:W3CDTF">2026-11-06T15:52:26+03:00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