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№4747 (Мурманск) от 8 апреля 2013
</w:t>
      </w:r>
    </w:p>
    <w:p>
      <w:pPr/>
      <w:r>
        <w:rPr/>
        <w:t xml:space="preserve">Тема: Использование информационных компьютерных технологий при изучении слов с непроверяемыми написаниями в НАЧАЛЬНОЙ школе.
Нужны статьи,методическая литература, психолого-педагогическая с 2008г., диссертации не нужны. Спасибо
Здравствуйте, Александра.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74.202.2 ; К89 Кукушин, В. С. Современные педагогические технологии : нач. шк. : пособие для учителя / В. С. Кукушин. - Изд. 2-е, перераб. – Ростов-на-Дону : Феникс, 2004. - 379 с. : ил. - (Учение с увлечением). - Библиогр.: с. 366-370. (1630848 – ЧЗ).
74.202.2 ; С59 Соколова, Т. Е. Информационно-поисковые умения : познават. общение в нач. образовании : учеб.-метод. пособие / Т. Е. Соколова. - Самара : Федоров : Учеб. лит., 2007. - 157 с. : ил. - (Информационная культура младшего школьника ; вып. 4). - Библиогр.: с. 152-156 (59 назв.) и в подстроч. примеч. (1679169 – ХР).
74.202.2 ; С59 Соколова, Т. Е. Персональный компьютер на уроках в начальной школе : учеб.-метод. пособие / Т. Е. Соколова. - Самара : Федоров : Учеб. лит., 2009. - 93 с. : ил., табл. - (Информационная культура младшего школьника ; вып. 8). - Библиогр.: с. 90-94 (62 назв.). (1679172 – ХР).
Статьи
Афанасьева, П. В. Реализация идей Н. Н. Алгазиной в условиях информатизации обучения русскому языку в школе / П. В. Афанасьева, Э. Л. Миронова // Начальная школа. - 2013. - № 2. - С. 44-45. - Библиогр.: с. 45.
Гадустова, Е. В. Использование информационных технологий при изучении орфографии : [правописание безудар. окончаний имен существит.] / Е. В. Гадустова // Начальная школа. - 2009. - № 9. - С. 33-37.
Ларских, З. П. О принципах модульного обучения орфографии младших школьников с помощью компьютерных программ / З. П. Ларских // Начальная школа. - 2012. - № 1. - С. 30-34 : рис.
Предлагаем Вам также ознакомиться с ответом № 9864, в архиве выполненных запросов виртуальной справочной службы КОРУНБ.
Предлагаем ознакомиться со списком литературы в Базе данных «Архив выполненных справок» Электронного каталога:
Инновационные технологии в образовании [Электронный ресурс] : список лит. : (1999-2011) / Мурм. гос. обл. универс. науч. б-ка ; сост. Т. В. Воложанина. – Электрон. дан. - Мурманск : МГОУНБ, 2013. - 15 с. – Режим доступа: http://opac.mgounb.ru/opacg/archive/inteh.doc, свобод. (08.04.2013).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Инновационные технологии в обучении и воспитании младших школьников : материалы науч.-практ. семинара учителей нач. кл., 26-28 марта. - Карачаевск : КЧГУ, 2007. - 282 с. : ил. - Библиогр. в конце ст. - Из содерж.: Использование компьютерных технологий на уроках в начальной школ.
Ларских, З. П. О компьютерной поддержке курса русского языка в начальной школе / З. П. Ларских // Начальное образование. - 2009. - № 4. - С. 7-10.
Ларских, З. П. Обучение грамматико-орфографическим темам в начальной школе с компьютерной поддержкой (3 класс) : учеб. пособие : [студентам днев. и заоч. отд-ний фак. ПиМНО] / З. П. Ларских, И. Б. Ларина ; М-во образования и науки Рос. Федерации, Федер. агентство по образованию, Гос. образоват. учреждение высш. проф. образования "Елец. гос. ун-т им. И. А. Бунина". - Елец : Гос. образоват. учреждение высш. проф. образования "Елец. гос. ун-т", 2007. - 65 с. : ил.
Молокова, А. В. Электронный образовательный ресурс для начальной школы: специфика и особенности создания / А. В. Молокова, О. О. Королькова // Сибирский учитель. - 2012. - № 2. - С. 46-50. - Библиогр.: с. 50 (15 назв.).
Фролова, Л. А. Обучение орфографии с использованием информационных технологий / Л. А. Фролова // Начальная школа плюс до и после : ежемес. науч.-метод. и психол.-пед. журн. - 2007. - № 7. - C. 41-44. - Библиогр. в подстроч. примеч.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2026-11-06T15:16:21+03:00</dcterms:created>
  <dcterms:modified xsi:type="dcterms:W3CDTF">2026-11-06T15:16:21+03:00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