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№4794 (Мурманск) от 18 апреля 2013
</w:t>
      </w:r>
    </w:p>
    <w:p>
      <w:pPr/>
      <w:r>
        <w:rPr/>
        <w:t xml:space="preserve">Какие правовые акты регулируют Арктическую зону РФ? (международные, федеральные, региональные)
Здравствуйте, Татьяна. Предлагаем Вам список библиографический список:
Книга
67.911.177кр; О-93 Оценка условий и перспектив использования природных ресурсов неразграниченных морских пространств в Арктической зоне / В. В. Васильев [и др.] ; Рос. акад. наук, Кол. науч. центр, Ин-т экон. проблем им. Г. П. Лузина. – Апатиты : Кол. науч. центр Рос. акад. наук, 2007. - 147 с. : ил. (1655075 - ХР-ООЭ 1655076 - ХР-ООЭ)
Электронные ресурсы (с текстами документов можно поработать в Залах каталогов и электронных ресурсов на 3-м этаже библиотеки)
О Концепции государственной поддержки экономического и социального развития районов Севера [Электронный ресурс] : постановление Правительства РФ от 07.03.2000 № 198. – Электрон. дан. – [Москва] : КонсультантПлюс, 1992-2012. – Из содерж.: 7. Особенности государственной поддержки развития районов арктической зоны России. - Режим доступа: СПС «КонсультантПлюс» (17.04.2013).
О Федеральной целевой программе "Мировой океан" [Электронный ресурс] : постановление Правительства РФ от 10.08.1998 № 919 (ред. от 18.12.2012). – Электрон. дан. – [Москва] : КонсультантПлюс, 1992-2012. – Режим доступа: СПС «КонсультантПлюс» (17.04.2013).
Об утверждении комплексов мер по снижению и предотвращению негативного воздействия на окружающую среду арктической зоны Российской Федерации [Электронный ресурс] : распоряжение Правительства РФ от 10.06.2010 № 965-р (ред. от 27.09.2011). – Электрон. дан. – [Москва] : КонсультантПлюс, 1992-2012. – Режим доступа: СПС «КонсультантПлюс» (17.04.2013).
Основы государственной политики Российской Федерации в Арктике на период до 2020 года и дальнейшую перспективу [Электронный ресурс] : утв. Президентом РФ 18.09.2008 № Пр-1969. – Электрон. дан. – [Москва] : КонсультантПлюс, 1992-2012. – Режим доступа: СПС «КонсультантПлюс» (17.04.2013).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26.08.2010 № 383-ПП (ред. от 23.12.2011). – Электрон. дан. – [Москва] : КонсультантПлюс, 1992-2012. – Режим доступа: СПС «КонсультантПлюс» (17.04.2013).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2026-11-06T13:03:08+03:00</dcterms:created>
  <dcterms:modified xsi:type="dcterms:W3CDTF">2026-11-06T13:03:08+03:00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