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№4850 (Мурманск) от 7 мая 2013
</w:t>
      </w:r>
    </w:p>
    <w:p>
      <w:pPr/>
      <w:r>
        <w:rPr/>
        <w:t xml:space="preserve">как повысить инвестиционную привлекательность   недвижимого имущества, составляющего казну Российской Федерации, по вовлечению его в хозяйственный оборот
Здравствуйте, Оксана. Предлагаем список литературы по Вашему запросу:
Статьи
Ван Рит, К. Инвестиции в рынок недвижимости: тенденции и перспективы / К. Ван Рит // Рынок ценных бумаг. - 2012. - № 10. - С. 50-52.
Зарукина, Е. Муниципальная инвестиционная политика : недвижимое имущество и социал. сфера как объекты привлечения капитала на территорию города : основ. понятия и возможные подходы / Е. Зарукина // Муниципальная власть. - 2004. - № 3. - С. 55-59. 
Литвинов, А. Е. Инвестиционное развитие рынка недвижимости на региональном уровне : на примере Рост. обл. / А. Е. Литвинов // Экономика и управление. - 2010. - № 7 (57). - С. 109-111.
Шарапов, В. В. Инвестиции в федеральную недвижимость: новые правила / В. В. Шарапов // Право и экономика. - 2007. - № 12. - С. 20-23.
Электронные ресурсы (с текстами документов можно поработать в залах каталогов и электронных ресурсов на 3-м этаже библиотеки)
Жеглов, Д. А. Механизм привлечения инвестиций для реализации проектов на рынке недвижимости [Электронный ресурс] : дис. ... канд. экон. наук : 08.00.05 / Жеглов Дмитрий Алексеевич. - Электрон. дан. - Москва, 2007. - 180 с. - Режим доступа: http://sigla.rsl.ru, регламентир. (08.05.2013). 
Засядь-волк, В. В. Факторы эффективной земельной политики в регионе [Электронный ресурс] / Засядь-волк В. В. // Управленческое консультирование. - Электрон. дан. - 2007. - № 2. - С. 62-82. – Режим доступа: http://elibrary.ru, регламентир. (08.05.2013).
Коняхина, Т. Б. Оценка инвестиционной привлекательности объектов реконструкции [Электронный ресурс] : на примере нежилой недвижимости : дис. ... канд. экон. наук : 08.00.05 / Коняхина Татьяна Борисовна. - Электрон. дан. - Новосибирск, 2009. - 156 с. - Режим доступа: http://sigla.rsl.ru, регламентир. (08.05.2013).
Морозова, Е. А. Совершенствование методики оценки инвестиционной привлекательности проектов развития недвижимости [Электронный ресурс] : дис. ... канд. экон. наук : 08.00.05 / Морозова Екатерина Алексеевна. - Электрон. дан. - Москва, 2009. - 159 с. - Режим доступа: http://sigla.rsl.ru, регламентир. (08.05.2013).
Тебякин, А. А. Механизмы привлечения инвестиционных ресурсов в объекты нежилой недвижимости [Электронный ресурс] : дисканд. экон. наук : 08.00.05 / Тебякин Антон Александрович. - Электрон. дан. - Москва, 2008. - 162 с. - Режим доступа: http://sigla.rsl.ru, регламентир. (08.05.2013). 
Хуснутдинов, И. Б. Особенности вовлечения в хозяйственный оборот объектов незавершенного строительства, находящихся в федеральной собственности [Электронный ресурс] / Хуснутдинов И. Б. // Сибирский юридический вестник. - Электрон. дан. - 2005. - № 2. - С. 54-57. – Режим доступа: http://elibrary.ru, регламентир. (08.05.2013).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2026-11-06T11:41:09+03:00</dcterms:created>
  <dcterms:modified xsi:type="dcterms:W3CDTF">2026-11-06T11:41:09+03:00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