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№4899 (Мурманск) от 27 мая 2013
</w:t>
      </w:r>
    </w:p>
    <w:p>
      <w:pPr/>
      <w:r>
        <w:rPr/>
        <w:t xml:space="preserve">Здравствуйте, подскажите литературу по методике использования видеофрагментов(видеоматериалов) на уроках физики. Спасибо!
Здравствуйте, Александр. Предлагаем Вам библиографический список:
Книга
74.202.6 ; В42 Видеоматериалы и сетевые видеосервисы в работе учителя : практ. пособие / [Е. В. Бурдюкова и др. ; под ред. Я. С. Быховского]. - Москва : БИНОМ. Лаб. знаний, 2008 (макет 2013). - 89 с. : ил., табл. - Библиогр.: с. 87 (10 назв.). (1722131 - ЧЗ)
Статьи
Демидова, М. Ю. Видеоматериалы на уроках физики и астрономии : метод. рекомендации / М. Ю. Демидова // Физика : еженед. газ. Изд. дома "Первое сент." - 2003. - № 3. - С. 17-19.
Козлова, А. Г. Применение видеозадач в курсе физики средней школы / А. Г. козлова, Е. Н. Степаненко // Физика : метод. газ. для преподавателей физики, астрономии и естествознания. - 2009. - 16-30 апр. (№ 8). - С. 13-15. - Библиогр.: с. 15.
Лебедева, О. Ю. Представление видеоматериалов на уроках физики / О. Ю. Лебедева // Физика в школе. - 2008. - № 7. - С. 43, 54.
Новожилова, Т. Ю. Мир глазами физика: работа с видеозадачами / Т. Ю. Новожилова // Физика : метод. газ. для преподавателей физики, астрономии и естествознания. - 2009. - 1-15 сент. (№ 17). - С. 12-15.
Усольцев, А. П. Интересные задачи по мотивам художественных произведений, видеофильмов и фольклора / А. П. Усольцев // Физика в школе. - 2003. - № 7. - С. 56-60. - Библиогр.: 5 назв.
Хорошавин, С. А. Видеофильм в преподавании физики / С. А. Хорошавин // Физика в школе. - 2003. - № 6. - С. 37-40.
Шестакова, Л. А. Использование видеоматериалов на уроках физики как способ повышения самоэффективности личности школьника / Л. А. Шестакова // Физика в школе. - 2011. - № 8. - С. 40-42. - Библиогр.: с. 42 (8 назв.).
Электронные ресурсы (с текстами документов можно поработать в залах каталогов и электронных ресурсов на 3-м этаже библиотеки)
Антипова, Е. П. Развитие самостоятельности учащихся на основе создания и использования видеозадач в процессе обучения физике [Электронный ресурс] : дис. ... канд. пед. наук : 13.00.02 / Антипова Елена Петровна ; [место защиты: Ур. гос. пед. ун-т]. - Электрон. дан. - Екатеринбург, 2007. - 174 с. : ил. – Режим доступа: http://sigla.rsl.ru, регламентир. (28.05.2013).
Петрунько, А. В. Методические основы конструирования учебных видеоматериалов и использования их при формировании понятийного аппарата курса физики средней школы [Электронный ресурс] : автореф. дис. ... канд. пед. наук : 13.00.02 / Петрунько Александр Викторович. - Электрон. дан. - Санкт-Петербург, 1993. - 24 c. : ил. – Режим доступа: http://sigla.rsl.ru, регламентир. (28.05.2013).
Предлагаем ознакомиться со списком литературы в Базе данных «Архив выполненных справок» Электронного каталога:Интерактивные доски в процессе обучения школьников [Электронный ресурс] : библиогр. список (2004-2010 гг.) / Мурм. гос. обл. универс. науч. б-ка ; Т. В. Воложанина. - Электрон. дан. - Мурманск : МГОУНБ, 2010. - 8 с. - Режим доступа:http://opac.mgounb.ru/opacg/archive/interactiv.doc, свобод. (28.05.2013).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Лукин, А. П. Возможности использования видеозаписи для активизации познавательной деятельности учащихся при обучении физике в средней школе : автореф. дис. … канд. пед. наук / Челяб. гос. пед. ин-т ; Лукин Александр Павлович. - Челябинск, 1988. - 19 с. Библиогр.: с. 19.
Редько, Г. Б. Учебник физики и видеозапись / Г. Б. Редько, В. В. Молодцова. - Одесса : Optimum, 2002 - 140 с., [2] л. цв. ил. : ил., табл.
Рулевская, Л. В. Домашняя работа в форме видеоответа как метод развития устной научной речи учащегося / Л. В. Рулевская, Е. В. Лазаричева // Образование в современной школе. - 2006. - № 4. - С. 14-16.
Рыжиков, С. Б. Развитие исследовательских способностей одаренных школьников при выполнении исследовательских работ по физике с проведением экспериментов на базе фото- и видео техники / Рыжиков С. Б. ; Моск. пед. гос. ун-т. - Москва : Шк. будущего, 2012. - 160 с. : ил. - Библиогр.: с. 137-156 (260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2026-11-06T09:26:33+03:00</dcterms:created>
  <dcterms:modified xsi:type="dcterms:W3CDTF">2026-11-06T09:26:33+03:00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