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№4928 (Мурманск) от 6 июня 2013
</w:t>
      </w:r>
    </w:p>
    <w:p>
      <w:pPr/>
      <w:r>
        <w:rPr/>
        <w:t xml:space="preserve">Здравствуйте, есть ли в библиотеке такие статьи: Алексеева Т.А. Два века социальной политики?
Здравствуйте, Наталья. В нашей библиотеке есть интересующая Вас статья:
Алексеева, Т. А. Т. Ю. Сидорина. Два века социальной политики / Алексеева Т. А. // Вопросы философии. - 2007. - № 4. - С. 178-179.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2026-11-06T08:36:44+03:00</dcterms:created>
  <dcterms:modified xsi:type="dcterms:W3CDTF">2026-11-06T08:36:44+03:00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