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№4930 (Мурманск) от 6 июня 2013
</w:t>
      </w:r>
    </w:p>
    <w:p>
      <w:pPr/>
      <w:r>
        <w:rPr/>
        <w:t xml:space="preserve">Мюрберг, И.И. Политика – свобода – мораль: опыт связывания понятий
Здравствуйте, Наталья. В нашей библиотеке есть интересующая Вас статья:
Мюрберг, И. И. Политика - свобода - мораль: опыт связывания понятий / И. И. Мюрберг // Вопросы философии. - 2007. - № 4. - С. 24-35.- Библиогр. в сносках.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2026-11-06T08:37:47+03:00</dcterms:created>
  <dcterms:modified xsi:type="dcterms:W3CDTF">2026-11-06T08:37:47+03:00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