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№4997 (Мурманск) от 25 июня 2013
</w:t>
      </w:r>
    </w:p>
    <w:p>
      <w:pPr/>
      <w:r>
        <w:rPr/>
        <w:t xml:space="preserve">Здравствуйте, помогите подобрать литературу: Особенности права собственности. Спасибо.
Здравствуйте, Ирина. Предлагаем Вам библиографический список:
Книга
67.404.1я73; В58 Власова, М. В. Право собственности в России : возникновение, юрид. содерж., пути развития : учеб. пособие / М. В. Власова. - 2-е изд., испр. и доп. – Москва : Эксмо, 2007. - 190 с. (1653231 - ЧЗ 1653232 - АБ 1653233 - АБ)
Статьи
Алехина, Е. Собственность и право собственности в современной России / Е. Алехина // Юридический мир. - 2009. - № 9 (153). - С. 77-80.
Бугаев, И. Е. Об особенностях права собственности субъектов Российской Федерации / Бугаев И. Е. // Гражданское право. - 2009. - № 3. - С. 24-27.
Греку, И. О некоторых исторических и современных аспектах права собственности / Греку И., Греку Р. // Нотариус. - 2009. - № 4. - С. 40-48.
Иванов, А. А. Собственность и обязательства в российском гражданском праве / А. А. Иванов, Н. Д. Эриашвили // Закон и право. - 2012. - № 3. - С. 53-56.
Маньковский, И. А. Собственность и право собственности как категории цивилистики / И. А. Маньковский // Российская юстиция. - 2013. - № 4. - С. 2-4.
Свердлык, Г. А. Право собственности и другие вещные права на жилые помещения / Г. А. Свердлык // Жилищное право. - 2008. - № 8. - С. 32-37.
Соловьев, В. Н. Особенности осуществления права собственности публично-правовыми образованиями / Соловьев В. Н. // Нотариус. - 2009. - № 6. - С. 33-38.
Электронные ресурсы (с текстами документов можно поработать в залах каталогов и электронных ресурсов на 3-м этаже библиотеки)
Голубцов, В.Г. Право публичной собственности: особенности правовой модели [Электронный ресурс] / Голубцов В.Г. // Lex Russica = Русский закон. – Электрон. дан. - 2010. - № 1. - С. 110-118. – Режим доступа: http://elibrary.ru, регламентир. (24.06.2013).
Право собственности: актуальные проблемы [Электронный ресурс] / отв. ред. В. Н. Литовкин, Е. А. Суханов, В. В. Чубаров ; Ин-т законод. и сравнит. правоведения. – Электрон. дан. – Москва : Статут, 2008. - 731 с. – Режим доступа: СПС «КонсультантПлюс» (24.06.2013).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2026-11-06T05:47:47+03:00</dcterms:created>
  <dcterms:modified xsi:type="dcterms:W3CDTF">2026-11-06T05:47:47+03:00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