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№5034 (Москва) от 11 июля 2013
</w:t>
      </w:r>
    </w:p>
    <w:p>
      <w:pPr/>
      <w:r>
        <w:rPr/>
        <w:t xml:space="preserve">Уважаемые коллеги!Почему-то не отвечает несколько месяцев адрес эл. почты Вашего отдела МБА и ЭДД : mba@mgounb.ru 
Письма возаращаются.Подскажите,как ещё можно связаться с коллегами?
С уважением, Алексей Геннадьевич Паклин, заведующий отделом электронной доставки и абонементного обслуживания ГПИБ.
Добрый день, Алексей Геннадьевич. В настоящее время наша почта работает исправно mba@mgounb.ru. Наш тел. (8152)-45-48-35.
С уважением, главный библиограф МБА и ЭДД Л.В. Смирнова.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2026-11-06T04:23:29+03:00</dcterms:created>
  <dcterms:modified xsi:type="dcterms:W3CDTF">2026-11-06T04:23:29+03:00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