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№5128 (Мурманск) от 14 сентября 2013
</w:t>
      </w:r>
    </w:p>
    <w:p>
      <w:pPr/>
      <w:r>
        <w:rPr/>
        <w:t xml:space="preserve">Горелов И.Н., Седов К.Ф. Основы психолингвистики. — М., 1997.
Здравствуйте, Марина. К сожалению, у нас нет интересующего Вас издания, но его можно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Горелов, И. Н. Основы психолингвистики : учеб. пособие / И. Н. Горелов, К. Ф. Седов. - [2-е изд., доп. и перераб.]. - Москва : Лабиринт, 1998. - 256 с. : ил.
Предлагаем также учебник другого автора из фондов нашей библиотеки:
88.351.32я73; Л47 Леонтьев, А. А. Основы психолингвистики : [учеб. для вузов по специальности "Психология"] / А. А. Леонтьев. - 4-е изд., испр. – Москва : Смысл : Academia, 2005. - 287 с. - (Психология для студента). (1638383 -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2026-11-06T01:50:57+03:00</dcterms:created>
  <dcterms:modified xsi:type="dcterms:W3CDTF">2026-11-06T01:50:57+03:00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