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№5139 (Мурманская область) от 16 сентября 2013
</w:t>
      </w:r>
    </w:p>
    <w:p>
      <w:pPr/>
      <w:r>
        <w:rPr/>
        <w:t xml:space="preserve">Здравствуйте! Помогите, пожалуйста, подобрать литературу по теме:"Культура как предмет междисциплинарного знания"
Здравствуйте, Елена. Предлагаем Вам библиографический список:
Статьи 
Запесоцкий, А. С. Культурология и педагогика / А. С. Запесоцкий // Педагогика. - 2010. - № 6. - С. 3-7 ; То же [Электронный ресурс]. - Режим доступа: http://dlib.eastview.com, регламентир. (16.09.2013).
Кутырев, В. А. Культура в объятиях культурологи / В. А. Кутырев // Человек. - 1998. - № 5. - C. 22-34.
Электронные ресурсы (с текстами документов можно поработать в Залах каталогов и электронных ресурсов на 3-м этаже библиотеки)
 Абушенко, В. Л. Типологический подход к исследованию культуры в культур-социологии [Электронный ресурс] / В. Л. Абушенко // Социологический альманах. - Электрон. дан. - 2012. - № 3. - С. 124-140. - Режим доступа: http://elibrary.ru, регламентир. (16.09.2013).
Межуев, В. М. Философия в системе знания о культуре [Электронный ресурс] / В. М. Межуев // Эпистемология и философия науки. - Электрон. дан. - 2005. - Т. 3, № 1. - С. 47-54. - Режим доступа: http://elibrary.ru, регламентир. (16.09.2013).
Орлова, Э. А. Наука о культуре, ее прошлое и настоящее [Электронный ресурс] / Э. А. Орлова // Личность. Культура. Общество. - Электрон. дан. - 2000. - Т. II, № 3. - С. 185-211. - Режим доступа: http://elibrary.ru, регламентир. (16.09.2013).
Полосин, Н. Н. Предметная сфера культурной антропологии [Электронный ресурс] : гносеол. аспект / Н. Н. Полосин // Мир науки, культуры, образования. - Электрон. дан. - 2012. - № 4. - С. 16-17. - Режим доступа: http://elibrary.ru, регламентир (16.09.2013).
Попов, Е. А. Культурология и современная социология [Электронный ресурс] / Е. А. Попов // Социологические исследования. - Электрон. дан. - 2006. - № 12. - C. 64-72. - Режим доступа: http://dlib.eastview.com, регламентир. (16.09.2013).
Резник, Ю. М. Культура как предмет изучения [Электронный ресурс] / Ю. М. Резник // Личность. Культура. Общество. - Электрон. дан. - 2001. – Т. III, № 1. - С. 176-195 ; Т. III, № 2. - С. 198-217 ; Т. III. № 3. - С. 156-182. - Режим доступа: http://elibrary.ru, регламентир. (16.09.2013).
Флиер, А. Я. Культурология как гуманитарная наука [Электронный ресурс] / А. Я. Флиер // Общественные науки и современность. - Электрон. дан. - 2005. - № 1. - С. 160-168. - Режим доступа: http://dlib.eastview.com, регламентир. (16.09.2013).
Челышев, Е. П. Культурология в системе гуманитарных наук [Электронный ресурс] : недав. история и насущ. проблемы / Е. П. Челышев // Пространство и Время. - Электрон. дан. - 2011. - № 3. - С. 20-22. - Режим доступа: http://elibrary.ru, регламентир (16.09.2013).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Культура как предмет междисциплинарных исследований : материалы II Международ. науч. конф., Томск, 11-13 мая 2010 г. / [под ред. В. Е. Буденковой и др.]. Томск : Изд-во науч.-техн. лит., 2010. - 535 с.
Ларин, Ю. В. Эпистемология культуры : история и философия наук о культуре : учеб. пособ. для аспирантов и соискателей по специальности 24.00.01 - "Теория и история культуры" / Ю. В. Ларин ; Тюм. гос. акад. культуры, искусств и социал. технологий. - Тюмень : РИЦ ТГАКИиСТ, 2013. - 229 с.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2026-11-06T00:59:19+03:00</dcterms:created>
  <dcterms:modified xsi:type="dcterms:W3CDTF">2026-11-06T00:59:19+03:00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