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№5161 (Мурманск) от 18 сентября 2013
</w:t>
      </w:r>
    </w:p>
    <w:p>
      <w:pPr/>
      <w:r>
        <w:rPr/>
        <w:t xml:space="preserve">Добрый день! Помогите, пожалуйста, сос писком литературы по «Большой Кольской экспедиции 1887 г.» (руководитель экспедиции зоолог Ю. Пальмен, энтомолог Р.Энвальд,ботаники В.Ф.Бротериус и А.О.Кильман (Чильман), геологи В.Рамзай и В.Гакман, картограф и геодезист А.Г.Петрелиус,Г.Нюберг,Д.Шестранд и др.
Здравствуйте, Юрий. Предлагаем Вам библиографический список:
Книги
65.03(2)6кр ; К22 Карело-Мурманский край : краевед., обществ.-экон. ил. журн. № 2 : Февраль. - Ленинград : [б. и.], 1928. - 36 с. : ил. – Из содерж.: Памяти Вильгельма Рамзая / Б. Куплетский. – С. 18-19. (В-1538722 - ХР ; В-1538723 - ХР ; В-1538724 - ХР ; В-1538725 - ХР ; В-1636735 – ХР)
26.890(2Рос-4Мур)кр ; К76 Кошечкин, Б. И. Тундра хранит след : очерки об исслед. Кол. Севера. - Мурманск : Кн. изд-во, 1979. - 150 с. : ил., портр. – Из содерж.: К неведомым вершинам. – С. 79-88. (1023833 – ХР ; 1037409 - ХР ; 1037410 – ХР ; 1037411 - ОКСЛ ; 1037413 - ОКСЛ ; 1037414 - ХР ; 1037417 - ОКСЛ ; 1037421 - АБ ; 1478767 - ХР ; 1604544 – ОКСЛ)
26.8г ; М12 Магидович, И. П. Очерки по истории географических открытий / И. П. Магидович. - [перераб. и доп. изд.]. – Москва : Просвещение, 1967. - 714 с. : ил., карты. – Из содерж.: Исследование Внутренних районов Кольского полуострова. – С. 449-451. (Ф-573970 – ХР ; Ф-576748 – АБ) 
63.3(2Рос-4Мур)кр ; С89 Сундхольм, Ф. Капитан Давид Юлиус Шестранд – участник Большой Кольской экспедиции 1887 г. : [перевод] / Ф. Сундхольм и Л. Рантала. - Рованиеми : [б. и.], 2011. - 22 с. : ил., карты, портр., факс. (1705593 - ХР ; 1711515 - ХР ; 1711516 – ХР)
26.890(2Рос-4Мур)кр ; K72 Konttinen, J. South Kola : a travel guide to the southern part of Murmansk oblast / J. Konttinen ; [transl. from the Finnish publ. by BSF: Keith Kosola]. - Rovaniemi : Rovaniemi ammattikorkeakoulu, 2008. - 196 s. (И-18908 – ИНО)
Статья 
Сорокажердьев, В. Рамзай и его спутники на Кольском полуострове / В. Сорокажердьев // Мурманский вестник. – 1998. – 15 янв. – С. 4.
Электронные ресурсы (с текстами документов можно поработать в отделе литературы на иностранных языках на 4-м этаже библиотеки)
Fedorov, P. V. The European Far North of Russia and Its Territorial Constructions in the Sixteenth–Twenty-First Centuries [Electronic resource] / P. V. Fedorov // Acta Borealia. - Electronic data. – 2011. - Vol. 28, № 2. – P.167-182. - Mode of access: http://www.tandfonline.com, регламентир. (19.09.2013).
Hill, A. Russian and Soviet Naval Power and the Arctic from the XVI Century to the Beginning of the Great Patriotic War [Electronic resource] / A. Hill // The Journal of Slavic Military Studies. – Electronic data. - 2007. - Vol. 20, № 3. – P. 359-392. - Mode of access: http://www.tandfonline.com, регламентир. (19.09.2013).
Дополнительную информацию Вы можете получить в отделах краеведческой литературы и литературы на иностранных языках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 и Л. Г. Кочергина,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2026-11-06T00:14:04+03:00</dcterms:created>
  <dcterms:modified xsi:type="dcterms:W3CDTF">2026-11-06T00:14:04+03:00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