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№5319 (Мурманская область) от 12 ноября 2013
</w:t>
      </w:r>
    </w:p>
    <w:p>
      <w:pPr/>
      <w:r>
        <w:rPr/>
        <w:t xml:space="preserve">Тепловой и динамический расчет двигателя внутреннего сгорания. 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31.365-01; К17 Калабин, В. П. Тепловые процессы двигателей внутреннего сгорания / В. П. Калабин. - Москва : Машгиз, 1959. - 438 с. : черт. (361807 - ХР)
31.365-02я73; К65 Конструирование и расчет двигателей внутреннего сгорания : [учеб. для студентов вузов по специальности "Двигатели внутреннего сгорания" / Н. Х. Дьяченко и др.] ; под ред. Н. Х. Дьяченко. - Ленинград : Машиностроение, Ленингр. отд-ние, 1979. - 392 с. : ил. (1034766 - ХР ; 1034767 - ЧЗ ; 1034770 - АБ)
31.365-01я2; К72 Костин, А. К. Теплонапряженность двигателей внутреннего сгорания : справ. пособие / А. К. Костин, В. В. Ларионов, Л. И. Михайлов ; под общ. ред. А. К. Костина. - Ленинград : Машиностроение, Ленингр. отд-ние, 1979. - 222 с. : ил. (1044572 - ХР)
31.365я723; М79 Моргулис, Ю. Б. Двигатели внутреннего сгорания : теория, конструкция и расчет : [учеб. для техникумов] / Ю. Б. Моргулис. - 2-е изд., перераб. - Москва : Машиностроение, 1972. - 336 с. : ил. (750953 - ХР ; 750952 - АБ ; 753477 - АБ)
31.365-02; С28 Сегаль, В. Ф. Динамические расчеты двигателей внутреннего сгорания / В. Ф. Сегаль. - Ленинград : Машиностроение, Ленингр. отд-ие, 1974. - 247 с. : черт. (803510 - ХР)
31.365-01я2; Т19 Тареев, В. М. Справочник по тепловому расчету рабочего процесса двигателей внутреннего сгорания / В. М. Тареев. - изд. 3-е, перераб. - Ленинград : Реч. трансп., Ленингр. отд-ие, 1961. - 415 с. : черт. (414107 - ЧЗ ; 414837 - ХР)
Статья
Дмитренко, А. Конвективный теплообмен в цилиндрах тепловых двигателей / А. Дмитренко // Мир транспорта. - 2011. - № 2. - С. 12-17.
Электронные ресурсы (с текстами документов можно поработать в залах каталогов и электронных ресурсов на 3-м этаже библиотеки)
Дорохов, А. Ф. Расчетно-экспериментальное исследование распределения теплоты в цилиндре дизеля [Электронный ресурс] / Дорохов А. Ф., Сатжанов Б. С. // Вестник Астраханского государственного технического университета. Серия: Морская техника и технология. - Электрон. дан. - 2010. - № 1. - С. 100-104. - Режим доступа: http://elibrary.ru, регламентир. (11.11.2013).
Каргин, С. А. Разработка методики расчета показателей рабочего цикла двигателя с комбинированным смесеобразованием и воспламенением от сжатия [Электронный ресурс] / Каргин С. А., Исаев А. П., Искендерли Т. И. О. // Вестник Астраханского государственного технического университета. Серия: Морская техника и технология. - Электрон. дан. - 2011. - № 2. - С. 91-97. - Режим доступа: http://elibrary.ru, регламентир. (11.11.2013).
Косенок, Б. Б. Расчет индикаторной диаграммы для динамического исследования двигателей внутреннего сгорания в среде КДАМ [Электронный ресурс] / Косенок Б. Б. // Вестник Самарского государственного аэрокосмического университета им. академика С. П. Королёва (национального исследовательского университета). - Электрон. дан. - 2011. - № 3/2. - С. 145-149. - Режим доступа: http://elibrary.ru, регламентир. (11.11.2013).
Тукмаков, В. П. Учёт активных сил при динамическом исследовании двигателей внутреннего сгорания в среде MSC.adams [Электронный ресурс] / Тукмаков В. П., Косенок Б. Б., Тукмаков А. В. // Вестник Самарского государственного аэрокосмического университета им. академика С. П. Королёва (национального исследовательского университета). - Электрон. дан. - 2009. - № 3/2. - С. 204-209. - Режим доступа: http://elibrary.ru, регламентир. (11.11.2013).
С уважением, Данилова,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2026-11-05T21:20:54+03:00</dcterms:created>
  <dcterms:modified xsi:type="dcterms:W3CDTF">2026-11-05T21:20:54+03:00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