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№5343 (Мурманская область) от 15 ноября 2013
</w:t>
      </w:r>
    </w:p>
    <w:p>
      <w:pPr/>
      <w:r>
        <w:rPr/>
        <w:t xml:space="preserve">Здравствуйте! Мне нужна литература для контрольной работы "Прибыль от страхования"
Здравствуйте, Алексей.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65.271я73; А87 Архипов, А. П. Страхование : [учебник] / А. П. Архипов. – Москва : КноРус, 2012. - 287 с. : ил. - (Для бакалавров). – Из содерж.: 3.7. Финансовые результаты страховой деятельности. – С. 75-80. (1714523 - ЧЗ)
65.271я723; К12 Кабанцева, Н. Г. Страховое дело : учеб. пособие / Н. Г. Кабанцева. – Москва : Форум, 2011. - 271 с. : табл. - (Профессиональное образование). (1703609 - ЧЗ)
65.271.11-93я73; Н65 Никулина, Н. Н. Финансовый менеджмент страховой организации : [учеб. пособие] / Н. Н. Никулина, С. В. Березина. – Москва : ЮНИТИ-ДАНА, 2008. - 430 с. : ил., табл. – Из содерж.: 11.7. Прибыль: особенности формирования и использования. (1660200 - ЧЗ 1660274 - АБ 1660275 - АБ)
65.271я73; Щ61 Щербаков, В. А. Страхование : [учеб. пособие] / В. А. Щербаков, Е. В. Костяева. - 2-е изд., перераб. и доп. – Москва : КноРус, 2008. - 308 с. : ил. - (Учебное пособие). – Из содерж.: 6.6. Доходы, расходы и прибыль страховой организации. – С. 191-199. (1661511 - ХР 1661512 - ЧЗ 1661513 - АБ)
СтатьиКалашникова, Н. Н. Анализ рентабельности страховых операций на основе распределения затрат по линиям бизнеса / Н. Н. Калашникова // Вестник Самарского государственного экономического университета. - 2009. - № 6. - С. 44-47.
Калашникова, Н. Н. Построение эффективного учетного процесса формирования финансового результата страховой деятельности на основе МСФО / Н. Н. Калашникова // Вестник Самарского государственного экономического университета. - 2010. - № 10. - С. 27-30.
Электронные ресурсы (с текстами документов можно поработать в Залах каталогов и электронных ресурсов на 3-м этаже библиотеки)
Гусев, А. Ю. Принятие управленческих решений по повышению эффективности функционирования страховых организаций [Электронный ресурс] / А. Ю. Гусев // Современный бухучет. - Электрон. дан. - 2012. - № 4. - С. 17-21. – Режим доступа: СПС «КонсультантПлюс» (16.11.2013).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2026-11-05T21:11:55+03:00</dcterms:created>
  <dcterms:modified xsi:type="dcterms:W3CDTF">2026-11-05T21:11:55+03:00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