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№5344 (Мурманск) от 15 ноября 2013
</w:t>
      </w:r>
    </w:p>
    <w:p>
      <w:pPr/>
      <w:r>
        <w:rPr/>
        <w:t xml:space="preserve">Библиографическое описание:1.	Идеографический словарь русского языка [Текст] / ред. О. С. Баранов. – М. : Издательство ЭТС, 1995.
Здравствуйте, Елена. Предлагаем Вам библиографическое описание, интересующего Вас издания в соответствии с ГОСТ 7.1-2003 «Библиографическая запись. Библиографическое описание»:
Баранов, О. С. Идеографический словарь русского языка [Текст] / О. С. Баранов. – Москва : ЭТС, 1995. - 814 с.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2026-11-05T21:11:54+03:00</dcterms:created>
  <dcterms:modified xsi:type="dcterms:W3CDTF">2026-11-05T21:11:54+03:00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