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№5350 (Мурманск) от 17 ноября 2013
</w:t>
      </w:r>
    </w:p>
    <w:p>
      <w:pPr/>
      <w:r>
        <w:rPr/>
        <w:t xml:space="preserve">Здравствуйте, есть ли в библиотеке ПБУ 10/99 "Расходы организации"? Спасибо!
Здравствуйте, Наталья. В фондах нашей библиотеки есть интересующее Вас издание:
Электронные ресурсы (с текстами документов можно поработать в залах каталогов и электронных ресурсов на 3-м этаже библиотеки)
Положение по бухгалтерскому учету "Расходы организации" ПБУ 10/99 (ред. от 27.04.2012) [Электронный ресурс]. – Электрон. дан. - [Москва] : КонсультанатПлюс, 1992-2013. – Режим доступа: СПС «КонсультантПлюс».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2026-11-05T21:14:43+03:00</dcterms:created>
  <dcterms:modified xsi:type="dcterms:W3CDTF">2026-11-05T21:14:43+03:00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