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№5362 (Мурманская область) от 20 ноября 2013
</w:t>
      </w:r>
    </w:p>
    <w:p>
      <w:pPr/>
      <w:r>
        <w:rPr/>
        <w:t xml:space="preserve">Добрый день! Прошу найти литературу: по оборудованию подсобного и приусадебного хозяйства, возможность приобретения в области и за пределами. Спасибо.
Здравствуйте, Альбина.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40.711; А39 Акимов, А. С. Средства малой механизации для приусадебных хозяйств / А. С. Акимов. – Москва : Росагропромиздат, 1989. – 62 с. : ил. (1393495 - ЧЗ)
42.34я9; К53 Книга огородника: самые современные технологии для получения экологически чистых продуктов / [авт.-сост. Н. В. Белов]. – Минск : Харвест, 2007. - 319 с. : ил. (1657891 - ХР ; 1657892 - АБ)
40.711; С75 Средства малой механизации, садово-огородный инструмент и инвентарь для личных подсобных хозяйств и приусадебных участков : альбом / [О. И. Карякина и др.]. – Москва : ВНИИТЭМР, 1992. Ч. 2. - 103 с. : ил. (1498974 – ПТО)
Статьи
Газонокосилки // Спрос. - 2011. - № 12. - С. 58-59.
Евдокимов, Н. Грузовые тележки / Николай Евдокимов // Сам. - 2012. - № 11. - С. 54.
Крючкова, И. Новый взгляд на те же грабли / И. Крючкова, С. Перковская, Е. Маханова // Спрос. - 2007. - № 7. - С. 22-24.
Лорей, Х. Главное снаряжение садовода / Хайди Лорей // Крестьянка. - 2013. - № 4. - С. 78-82.
Садовый инструмент // Домашний Очаг. - 2008. - № 6. - С. 136-138.
Чебунин, Н. П. Вскапываем без перенапряга / Н. П. Чебунин // Изобретатель и рационализатор. - 2011. – № 6. - С. 5-6.
Шланги для полива // Спрос. - 2011. - № 12. - С. 62-63.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2026-11-05T21:08:55+03:00</dcterms:created>
  <dcterms:modified xsi:type="dcterms:W3CDTF">2026-11-05T21:08:55+03:00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