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№5497 (Мурманская область) от 12 декабря 2013
</w:t>
      </w:r>
    </w:p>
    <w:p>
      <w:pPr/>
      <w:r>
        <w:rPr/>
        <w:t xml:space="preserve">Экономика и организация малого предпринимательства.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65.290я73; Б53 Беспалов, М. В. Особенности развития предпринимательской деятельности в условиях современной России : учеб. пособие / М. В. Беспалов. - Москва : ИНФРА-М, 2011. - 232 с. (1710397 - ЧЗ 1710398 - АБ)
65.422-13я73; Д33 Денисова, Н. И. Организация предпринимательства в сфере коммерции : учеб. пособие / Н. И. Денисова, С. Н. Диянова, Э. М. Штессель. - Москва : Магистр : ИНФРА-М, 2010. - 334 с. (1698100 - ЧЗ)
65.052.244; К28 Касьянова, Г. Ю. Малый бизнес - малый учет : самоучитель для начинающих, непрофессионалов и недостаточно уверен. в своих знаниях и опыте : совмещение бухгалт. и налогового учета, типовые регистры, первич. док., практ. примеры, особенности сост. отчетности / Г. Ю. Касьянова ; Ассоц. бухгалтеров, аудиторов и консультантов. - Изд. 4-е, перераб. и доп. - Москва : АБАК, 2012. - 111 с. (1712419 - АБ)
65.290.31я73; М19 Малое предпринимательство: организация, управление, экономика : учеб. пособие / В. Я. Горфинкель и др.] ; под ред. В. Я. Горфинкеля. - Москва : Вуз. учеб. : ИНФРА-М, 2011. - 347с. (1703816 - ЧЗ 1703817 - АБ)
65.261.411.11; Н40 Невская, М. А. Малое предпринимательство : взаимоотношения с финансовыми и налоговыми органами : практ. пособие / М. А. Невская, К. В. Сибикеев ; Изд.-торговая корпорация "Дашков и К". - Москва : Дашков и К, 2011. - 226 с. (1702859 - АБ)
65.290.31кр; Т76 Трофимов, С. Б. Оценка функционирования и совершенствование государственного регулирования малого бизнеса в северном регионе : автореф. дис. ... канд. экон. наук : .08.00.05 / Трофимов Сергей Борисович ; [Федер. гос. бюджет. учреждение науки Ин-т экон. проблем им. Г. П. Лузина Кол. науч. центра РАН]. - Апатиты : Изд-во Кол. науч. центра РАН, 2012. - 26 с. : ил., табл. - На правах рукоп. (1710580 - ХР-ООЭ)
Статьи
Сажин, А. А. Механизмы государственной финансовой поддержки инновационной деятельности малых предприятий / А. А. Сажин // Вестник Московского университета. Серия 21, Управление (государство и общество). - 2013. - № 2. - С. 136-146.
Черник, Д. Г. Налоговое стимулирование инновационной деятельности и развитие малого и среднего бизнеса / Д. Г. Черник, Ю. Д. Шмелев // Финансы. - 2012. - № 9. - С. 30-33.
Электронные ресурсы 
Архангельский, В. Н. Инновационные решения в развитии малого и среднего предпринимательства [Электронный ресурс] / Архангельский В. Н. // Экономика региона. - Электрон. дан. - 2010. - № 3. - С. 192-196. - Режим доступа: http://elibrary.ru, регламентир. (12.12.2013).
Попов, С. В. Специфика деятельности малого предпринимательства в условиях нестабильности [Электронный ресурс] / Попов С. В. // Социально-экономические явления и процессы. - Электрон. дан. - 2010. - № 3. - С. 210-215. - Режим доступа: http://elibrary.ru, регламентир. (12.12.2013).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2026-11-05T20:18:50+03:00</dcterms:created>
  <dcterms:modified xsi:type="dcterms:W3CDTF">2026-11-05T20:18:50+03:00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