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№5508 (Мурманск) от 17 декабря 2013
</w:t>
      </w:r>
    </w:p>
    <w:p>
      <w:pPr/>
      <w:r>
        <w:rPr/>
        <w:t xml:space="preserve">Здравствуйте! Помогите, пожалуйста, подобрать литературу для контрольной работы "Социально-демографическая ситуация в Российской Федерации за последнее десятилетие". Спасибо.
Здравствуйте, Ирина. Предлагаем Вам библиографический список:
Книги
60.7я73; В31 Верещагина, А. В. Демография : учеб. пособие / А. В. Верещагина. – Москва : Наука-Спектр : Дашков и К, 2011. - 255 с. : ил. (1707332 - ЧЗ 1707333 - АБ)
60.7я73; Л88 Лысенко, С. Н. Демография : учеб.-практ. пособие / С. Н. Лысенко. – Москва : Вуз. учеб. : ИНФРА-М, 2011. - 111 с. : ил., табл. - (Вузовский учебник). (1703608 - ЧЗ)
60.73(2Рос); Р76 Россия, 2002-2005 : социал.-демограф. ситуация : XII аналит. докл. / Рос. акад. наук, Ин-т социал.-экон. проблем народонаселения ; [сост. В. М. Жеребин] ; под ред. А. Ю. Шевякова. – Москва : Наука, 2008. - 310 с. : ил. (1687183 - ХР)
60.74(2); С69 Социально-демографическая безопасность России / [В. А. Черешнев и др.] ; под ред. В. А. Черешнева, А. И. Татаркина ; Рос. акад. наук, Ин-т экономики Урал. отд-ния РАН [и др.]. – Екатеринбург : Ин-т экономики УрО РАН, 2008. - 857 с. : ил., табл., цв. карты. (1669876 - ХР)
Статьи
Руткевич, М. Н. Воспроизводство населения и социально-демографическая ситуация в России / М. Н. Руткевич // Социологические исследования. - 2005. - № 7. - С. 22-30.
Тарко, А. М. Социально-демографическое состояние и перспективы развития России на фоне стран Европы и мира / А. М. Тарко // Вестник Российской академии наук. - 2013. - Т. 83, № 1. - С. 58-65.
Халтурина, Д. А. Геополитические перспективы России в условиях социально-демографического кризиса / Д. А. Халтурина, С. В. Кобзева // Общественные науки и современность. - 2009. - № 6. - С. 140-151.
Электронные ресурсы (с текстами документов можно поработать в Залах каталогов и электронных ресурсов на 3-м этаже библиотеки)
Бояркина, Ю. Культура здоровья как фактор развития социально-демографической ситуации в современном российском обществе [Электронный ресурс] / Бояркина Ю. // Вопросы культурологии. - Электрон. дан. - 2007. - № 7. - С. 29-34. – Режим доступа: http://elibrary.ru/, регламентир. (18.12.2013).
Киселева, Л. С. Особенности современной социально-демографической ситуации в России [Электронный ресурс] / Киселева Л. С. // Вестник Тюменского государственного университета. - Электрон. дан. - 2010. - № 4. - С. 104-111. – Режим доступа: http://elibrary.ru/, регламентир. (18.12.2013).
Хайруллина, Н. Г. Социально-демографическая ситуация: результаты исследования [Электронный ресурс] / Хайруллина Н. Г. // Известия высших учебных заведений. Социология. Экономика. Политика. - Электрон. дан. - 2010. - № 2. - С. 53-57. – Режим доступа: http://elibrary.ru/, регламентир. (18.12.2013).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2026-11-05T20:07:00+03:00</dcterms:created>
  <dcterms:modified xsi:type="dcterms:W3CDTF">2026-11-05T20:07:00+03:00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