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№5511 (Мурманская область) от 18 декабря 2013
</w:t>
      </w:r>
    </w:p>
    <w:p>
      <w:pPr/>
      <w:r>
        <w:rPr/>
        <w:t xml:space="preserve">Здравствуйте. Помогите пожалуйста подобрать список литературы по теме "Мартин Лютер Кинг: опыт ненасильственного сопротивления"
Заранее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66.5(7США) ; К64 Кондрашов, С. Н. Мартин Лютер Кинг / С. Н. Кондрашов. - Москва : Изд-во агентства печати "Новости", 1988. - 87 с. (1343224 - ИНО)
63.3(7Сое) ; М14 Майроф, Б. Лики демократии : амер. лидеры: герои, аристократы, диссиденты, демократы / Б. Майроф. - Москва : Весь мир, 2000. - 473 с. (1624684 - ХР)
60.0 ; О-62 Опыт ненасилия в ХХ столетии : соц.-этич. очерки. - Москва : Аслан, 1996. - 288 с. (1554452 - ХР)
Статья
Байханов, И. Б. Теоретики ненасилия и идеологи силы: суждения и интерпретация конфликтов / И. Байханов // Власть. - 2012. - № 9. - С. 83-87.
Электронные ресурсы
Королева, А. П. Мартин Лютер Кинг и ребусы американской демократии [Электронный ресурс] / А. П. Королева // Вопросы истории. – Электрон. дан. - 1978. - № 10. – С. 122-140. – Режим доступа : http://dlib.eastview.com/searchresults/article.jsp?art=0&amp;id=7044706, регламентир. (13.12.2013).
Федяев, А. Н. Социально-философские идеи непротивления злу насилием [Электронный ресурс] / А. Н. Федяев // Вестник Чувашского университета. – Электрон. дан. - 2010. - № 2. - С. 123-128. – Режим доступа : http://elibrary.ru, регламентир. (13.12.2013).
Ярыгин, Н. Н. Христианские ценности в современном мире [Электронный ресурс] / Н. Н. Ярыгин // Вестник Вятского государственного гуманитарного университета. - Электрон. дан. - 2008. - Т. 1. - № 1. - С. 17-23. – Режим доступа : http://elibrary.ru, регламентир. (13.12.2013).
С уважением, главный библиограф центральной справочной службы Л. В. Яловенко.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2026-11-05T20:08:50+03:00</dcterms:created>
  <dcterms:modified xsi:type="dcterms:W3CDTF">2026-11-05T20:08:50+03:00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