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№5557 (Мурманская область) от 15 января 2014
</w:t>
      </w:r>
    </w:p>
    <w:p>
      <w:pPr/>
      <w:r>
        <w:rPr/>
        <w:t xml:space="preserve">Здравствуйте, помогите, подобрать литературу по теме: Стимулирование и мотивация персонала. Спасибо
Здравствуйте, Ольга.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 или самостоятельно через электронную доставку документов для индивидуальных абонентов:
Книга
88.566.1; П56 Пономарева, М. А. Психологическая компетентность руководителя / М. А. Пономарева. – Москва : Форум, 2012. - 208 с. : табл. (1726645 - ХР 1726646 - ЧЗ)
Статьи
Варданян, И. С. Зарубежный и российский опыт управления мотивацией персонала / Варданян И. С. // Менеджмент в России и за рубежом. - 2013. - № 1. - С. 129-132 : рис. - Библиогр.: с. 132 (7 назв.).
Дорофеева, Ю. Мотивация как она есть / Ю. Дорофеева // Служба кадров и персонал. - 2012. - № 9. - С. 15-18.
Каменская, О. Семейный бренд / О. Каменская // Служба кадров и персонал. - 2013. - № 1. - С. 33-35.
Суровицкая, Г. В. Развитие механизмов мотивации и стимулирования труда занятых инновационной деятельностью / Г. В. Суровицкая, А. В. Кочергин // Экономика и управление. - 2013. - № 4. - С. 61-65.
Электронные ресурсы
Андреева, А. Ю. Основные методы и модели мотивации к труду, а также способы стимулирования персонала [Электронный ресурс] / Андреева А. Ю., Горобец Е. Ю., Кузнецов С. А. // Сборник научных трудов по материалам международной заочной научно-практической конференции Актуальные направления научных исследований XXI века: теория и практика. - Электрон. дан. - 2013. - № 2. - С. 203-206. – Режим доступа: http://elibrary.ru, регламентир. (15.01.2014).
Иваненко, Л. В. Роль мотивации и стимулирования в управлении деловой карьерой персонала [Электронный ресурс] / Иваненко Л. В., Когдин А. А. // Основы экономики, управления и права. - Электрон. дан. - 2013. - № 5. - С. 73-76. – Режим доступа: http://elibrary.ru, регламентир. (15.01.2014).
Когдин, А. А. Мотивация и стимулирование трудовой деятельности в управлении персоналом [Электронный ресурс] / Когдин А. А. // Основы экономики, управления и права. - Электрон. дан. - 2012. - № 4. - С. 80-83. – Режим доступа: http://elibrary.ru, регламентир. (15.01.2014).
Трегубова, Р. Д. Мотивация и стимулирование труда как метод управления поведением внутри организации [Электронный ресурс] / Трегубова Р. Д. // МИР (Модернизация. Инновации. Развитие). - Электрон. дан. - 2012. - № 9. - С. 89-91. – Режим доступа: http://elibrary.ru, регламентир. (15.01.2014).
Четыркина, Н. Мотивация, стимулирование и вовлечение персонала [Электронный ресурс] / Четыркина Н. // РИСК: Ресурсы, информация, снабжение, конкуренция. - Электрон. дан. - 2012. - № 2. - С. 422-424. – Режим доступа: http://elibrary.ru, регламентир. (15.01.2014).
Шабаев, А. В. Применение интеграционного моделирования управления качеством в мотивации и стимулирование персонала [Электронный ресурс] / Шабаев А. В., Сыщиков В. А. // Вестник Тамбовского государственного технического университета. - Электрон. дан. - 2012. - Т. 18, № 4. - С. 1101-1106. – Режим доступа: http://elibrary.ru, регламентир. (15.01.2014).
Предлагаем ознакомиться со списками литературы в Базе данных «Архив выполненных справок» Электронного каталога:
Мотивация труда управленческого персонала [Электронный ресурс] : библиогр. список (2000-2006) / Мурм. гос. обл. универс. науч. б-ка ; сост. О. Ю. Серова. – Электрон. дан. - Мурманск : МГОУНБ, 2006. - 2 с. – Режим доступа: http://opac.mgounb.ru/opacg/archive/upravlen_motiv.doc, свободный (15.01.2014).
Мотивация и стимулирование персонала [Электронный ресурс] : библиогр. список (2005-2012 гг.) / Мурм. гос. обл. универс. науч. б-ка ; сост. О. В. Уринцова. - Электрон. дан. - Мурманск : МГОУНБ, 2012. - 8 с. – Режим доступа: http://opac.mgounb.ru/opacg/archive/stimul_pers.doc, свободный (15.01.2014).
См. ответы на запросы №№ 2652, 3471, 4653 в архиве выполненных справок «Виртуального библиографа» и №№ 2339, 2555, 6018, 9220, 11476 виртуальной справочной службы КОРУНБ.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2026-11-01T19:25:06+03:00</dcterms:created>
  <dcterms:modified xsi:type="dcterms:W3CDTF">2026-11-01T19:25:06+03:00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